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75D47"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БЮДЖЕТНОЕ УЧРЕЖДЕНИЕ ВЫСШЕГО ОБРАЗОВАНИЯ</w:t>
      </w:r>
    </w:p>
    <w:p w14:paraId="6F521554"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Ханты-Мансийского автономного округа – Югры</w:t>
      </w:r>
    </w:p>
    <w:p w14:paraId="3B091B9F"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«Сургутский государственный университет»</w:t>
      </w:r>
    </w:p>
    <w:p w14:paraId="67757003" w14:textId="77777777" w:rsidR="001E1B94" w:rsidRPr="00D00097" w:rsidRDefault="001E1B94" w:rsidP="001E1B94">
      <w:pPr>
        <w:spacing w:line="360" w:lineRule="auto"/>
        <w:contextualSpacing/>
        <w:jc w:val="both"/>
        <w:textAlignment w:val="baseline"/>
        <w:rPr>
          <w:rFonts w:ascii="Times New Roman" w:hAnsi="Times New Roman" w:cs="Times New Roman"/>
          <w:bCs/>
          <w:sz w:val="24"/>
          <w:szCs w:val="24"/>
        </w:rPr>
      </w:pPr>
      <w:r w:rsidRPr="00D00097">
        <w:rPr>
          <w:rFonts w:ascii="Times New Roman" w:hAnsi="Times New Roman" w:cs="Times New Roman"/>
          <w:bCs/>
          <w:sz w:val="24"/>
          <w:szCs w:val="24"/>
        </w:rPr>
        <w:t> </w:t>
      </w:r>
    </w:p>
    <w:p w14:paraId="1F570759" w14:textId="77777777" w:rsidR="001E1B94" w:rsidRPr="00D00097" w:rsidRDefault="001E1B94" w:rsidP="001E1B94">
      <w:pPr>
        <w:spacing w:line="360" w:lineRule="auto"/>
        <w:contextualSpacing/>
        <w:jc w:val="both"/>
        <w:textAlignment w:val="baseline"/>
        <w:rPr>
          <w:rFonts w:ascii="Times New Roman" w:hAnsi="Times New Roman" w:cs="Times New Roman"/>
          <w:bCs/>
          <w:sz w:val="24"/>
          <w:szCs w:val="24"/>
        </w:rPr>
      </w:pPr>
      <w:r w:rsidRPr="00D00097">
        <w:rPr>
          <w:rFonts w:ascii="Times New Roman" w:hAnsi="Times New Roman" w:cs="Times New Roman"/>
          <w:bCs/>
          <w:sz w:val="24"/>
          <w:szCs w:val="24"/>
        </w:rPr>
        <w:t> </w:t>
      </w:r>
    </w:p>
    <w:p w14:paraId="68C19628"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УТВЕРЖДАЮ </w:t>
      </w:r>
    </w:p>
    <w:p w14:paraId="65AA588B"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xml:space="preserve"> Проректор по учебно -</w:t>
      </w:r>
      <w:r w:rsidRPr="00D00097">
        <w:rPr>
          <w:rFonts w:ascii="Times New Roman" w:hAnsi="Times New Roman" w:cs="Times New Roman"/>
          <w:sz w:val="24"/>
          <w:szCs w:val="24"/>
        </w:rPr>
        <w:br/>
        <w:t>методической работе   </w:t>
      </w:r>
    </w:p>
    <w:p w14:paraId="5313A86F"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__________Е.В. Коновалова </w:t>
      </w:r>
    </w:p>
    <w:p w14:paraId="34317F4B" w14:textId="77777777" w:rsidR="001E1B94" w:rsidRPr="00D00097" w:rsidRDefault="001E1B94" w:rsidP="001E1B94">
      <w:pPr>
        <w:spacing w:line="360" w:lineRule="auto"/>
        <w:ind w:firstLine="1410"/>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«____» ___________2026 г. </w:t>
      </w:r>
    </w:p>
    <w:p w14:paraId="69ED3955"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r w:rsidRPr="00D00097">
        <w:rPr>
          <w:rFonts w:ascii="Times New Roman" w:hAnsi="Times New Roman" w:cs="Times New Roman"/>
          <w:sz w:val="24"/>
          <w:szCs w:val="24"/>
        </w:rPr>
        <w:t> </w:t>
      </w:r>
    </w:p>
    <w:p w14:paraId="4CBD70F5" w14:textId="77777777" w:rsidR="001E1B94" w:rsidRPr="00D00097" w:rsidRDefault="001E1B94" w:rsidP="001E1B94">
      <w:pPr>
        <w:pStyle w:val="ac"/>
        <w:spacing w:line="360" w:lineRule="auto"/>
        <w:contextualSpacing/>
        <w:jc w:val="both"/>
        <w:rPr>
          <w:b w:val="0"/>
          <w:szCs w:val="24"/>
        </w:rPr>
      </w:pPr>
      <w:r w:rsidRPr="00D00097">
        <w:rPr>
          <w:b w:val="0"/>
          <w:szCs w:val="24"/>
        </w:rPr>
        <w:t>Институт среднего медицинского образования</w:t>
      </w:r>
    </w:p>
    <w:p w14:paraId="1AA3433E" w14:textId="77777777" w:rsidR="001E1B94" w:rsidRPr="00D00097" w:rsidRDefault="001E1B94" w:rsidP="001E1B94">
      <w:pPr>
        <w:widowControl w:val="0"/>
        <w:tabs>
          <w:tab w:val="left" w:leader="underscore" w:pos="7787"/>
        </w:tabs>
        <w:spacing w:line="360" w:lineRule="auto"/>
        <w:contextualSpacing/>
        <w:jc w:val="both"/>
        <w:rPr>
          <w:rFonts w:ascii="Times New Roman" w:hAnsi="Times New Roman" w:cs="Times New Roman"/>
          <w:bCs/>
          <w:sz w:val="24"/>
          <w:szCs w:val="24"/>
        </w:rPr>
      </w:pPr>
      <w:r w:rsidRPr="00D00097">
        <w:rPr>
          <w:rFonts w:ascii="Times New Roman" w:hAnsi="Times New Roman" w:cs="Times New Roman"/>
          <w:sz w:val="24"/>
          <w:szCs w:val="24"/>
        </w:rPr>
        <w:t xml:space="preserve">                                                          </w:t>
      </w:r>
    </w:p>
    <w:p w14:paraId="04576C02"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28D72AF8"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r w:rsidRPr="00D00097">
        <w:rPr>
          <w:rFonts w:ascii="Times New Roman" w:hAnsi="Times New Roman" w:cs="Times New Roman"/>
          <w:sz w:val="24"/>
          <w:szCs w:val="24"/>
        </w:rPr>
        <w:t> </w:t>
      </w:r>
    </w:p>
    <w:p w14:paraId="6198464E"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29CE12DA" w14:textId="77777777" w:rsidR="001E1B94" w:rsidRPr="00D00097" w:rsidRDefault="001E1B94" w:rsidP="001E1B94">
      <w:pPr>
        <w:widowControl w:val="0"/>
        <w:spacing w:line="360" w:lineRule="auto"/>
        <w:contextualSpacing/>
        <w:jc w:val="center"/>
        <w:rPr>
          <w:rFonts w:ascii="Times New Roman" w:hAnsi="Times New Roman" w:cs="Times New Roman"/>
          <w:b/>
          <w:sz w:val="24"/>
          <w:szCs w:val="24"/>
        </w:rPr>
      </w:pPr>
      <w:r w:rsidRPr="00D00097">
        <w:rPr>
          <w:rFonts w:ascii="Times New Roman" w:hAnsi="Times New Roman" w:cs="Times New Roman"/>
          <w:b/>
          <w:sz w:val="24"/>
          <w:szCs w:val="24"/>
        </w:rPr>
        <w:t xml:space="preserve">ДОПОЛНИТЕЛЬНАЯ ПРОФЕССИОНАЛЬНАЯ ПРОГРАММА </w:t>
      </w:r>
    </w:p>
    <w:p w14:paraId="61B5F9FA" w14:textId="5E6E4DF9" w:rsidR="001E1B94" w:rsidRPr="00D00097" w:rsidRDefault="001E1B94" w:rsidP="001E1B94">
      <w:pPr>
        <w:widowControl w:val="0"/>
        <w:spacing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ПРОФЕССИОНАЛЬНОЙ ПЕРЕПОДГОТОВКИ</w:t>
      </w:r>
    </w:p>
    <w:p w14:paraId="1D43E249" w14:textId="77777777" w:rsidR="001E1B94" w:rsidRPr="00D00097" w:rsidRDefault="001E1B94" w:rsidP="001E1B94">
      <w:pPr>
        <w:widowControl w:val="0"/>
        <w:spacing w:line="360" w:lineRule="auto"/>
        <w:contextualSpacing/>
        <w:jc w:val="center"/>
        <w:rPr>
          <w:rFonts w:ascii="Times New Roman" w:hAnsi="Times New Roman" w:cs="Times New Roman"/>
          <w:b/>
          <w:sz w:val="24"/>
          <w:szCs w:val="24"/>
        </w:rPr>
      </w:pPr>
    </w:p>
    <w:p w14:paraId="2C2185CD" w14:textId="1A161F83" w:rsidR="001E1B94" w:rsidRPr="00D00097" w:rsidRDefault="00C028F7" w:rsidP="001E1B94">
      <w:pPr>
        <w:spacing w:line="360" w:lineRule="auto"/>
        <w:contextualSpacing/>
        <w:jc w:val="center"/>
        <w:textAlignment w:val="baseline"/>
        <w:rPr>
          <w:rFonts w:ascii="Times New Roman" w:hAnsi="Times New Roman" w:cs="Times New Roman"/>
          <w:sz w:val="24"/>
          <w:szCs w:val="24"/>
        </w:rPr>
      </w:pPr>
      <w:r>
        <w:rPr>
          <w:rFonts w:ascii="Times New Roman" w:hAnsi="Times New Roman" w:cs="Times New Roman"/>
          <w:sz w:val="24"/>
          <w:szCs w:val="24"/>
        </w:rPr>
        <w:t>Операционное дело</w:t>
      </w:r>
    </w:p>
    <w:p w14:paraId="1D16CD5C"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p>
    <w:p w14:paraId="0ED10BA1" w14:textId="77777777" w:rsidR="001E1B94" w:rsidRPr="00D00097" w:rsidRDefault="001E1B94" w:rsidP="001E1B94">
      <w:pPr>
        <w:spacing w:line="360" w:lineRule="auto"/>
        <w:contextualSpacing/>
        <w:textAlignment w:val="baseline"/>
        <w:rPr>
          <w:rFonts w:ascii="Times New Roman" w:hAnsi="Times New Roman" w:cs="Times New Roman"/>
          <w:sz w:val="24"/>
          <w:szCs w:val="24"/>
        </w:rPr>
      </w:pPr>
    </w:p>
    <w:p w14:paraId="04B7E4BA" w14:textId="63D826B8"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Трудоемкость: </w:t>
      </w:r>
      <w:r>
        <w:rPr>
          <w:rFonts w:ascii="Times New Roman" w:hAnsi="Times New Roman" w:cs="Times New Roman"/>
          <w:b/>
          <w:bCs/>
          <w:sz w:val="24"/>
          <w:szCs w:val="24"/>
        </w:rPr>
        <w:t>5</w:t>
      </w:r>
      <w:r w:rsidR="00F95BC5">
        <w:rPr>
          <w:rFonts w:ascii="Times New Roman" w:hAnsi="Times New Roman" w:cs="Times New Roman"/>
          <w:b/>
          <w:bCs/>
          <w:sz w:val="24"/>
          <w:szCs w:val="24"/>
        </w:rPr>
        <w:t>04</w:t>
      </w:r>
      <w:r w:rsidRPr="00D00097">
        <w:rPr>
          <w:rFonts w:ascii="Times New Roman" w:hAnsi="Times New Roman" w:cs="Times New Roman"/>
          <w:b/>
          <w:bCs/>
          <w:sz w:val="24"/>
          <w:szCs w:val="24"/>
        </w:rPr>
        <w:t xml:space="preserve"> академических час</w:t>
      </w:r>
      <w:r w:rsidR="00F95BC5">
        <w:rPr>
          <w:rFonts w:ascii="Times New Roman" w:hAnsi="Times New Roman" w:cs="Times New Roman"/>
          <w:b/>
          <w:bCs/>
          <w:sz w:val="24"/>
          <w:szCs w:val="24"/>
        </w:rPr>
        <w:t>а</w:t>
      </w:r>
    </w:p>
    <w:p w14:paraId="1DCE60C1" w14:textId="77777777" w:rsidR="001E1B94" w:rsidRPr="00D00097" w:rsidRDefault="001E1B94" w:rsidP="001E1B94">
      <w:pPr>
        <w:spacing w:line="360" w:lineRule="auto"/>
        <w:contextualSpacing/>
        <w:jc w:val="both"/>
        <w:textAlignment w:val="baseline"/>
        <w:rPr>
          <w:rFonts w:ascii="Times New Roman" w:hAnsi="Times New Roman" w:cs="Times New Roman"/>
          <w:b/>
          <w:sz w:val="24"/>
          <w:szCs w:val="24"/>
        </w:rPr>
      </w:pPr>
      <w:r w:rsidRPr="00D00097">
        <w:rPr>
          <w:rFonts w:ascii="Times New Roman" w:hAnsi="Times New Roman" w:cs="Times New Roman"/>
          <w:b/>
          <w:sz w:val="24"/>
          <w:szCs w:val="24"/>
        </w:rPr>
        <w:t> </w:t>
      </w:r>
    </w:p>
    <w:p w14:paraId="116293E6"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0DD0927C"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15904DCE"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5C05987F"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5DB836F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7F21CB71"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4E8697D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1C7C4BF5" w14:textId="0144995A" w:rsidR="001E1B94" w:rsidRDefault="001E1B94" w:rsidP="001E1B94">
      <w:pPr>
        <w:spacing w:line="360" w:lineRule="auto"/>
        <w:contextualSpacing/>
        <w:jc w:val="both"/>
        <w:textAlignment w:val="baseline"/>
        <w:rPr>
          <w:rFonts w:ascii="Times New Roman" w:hAnsi="Times New Roman" w:cs="Times New Roman"/>
          <w:sz w:val="24"/>
          <w:szCs w:val="24"/>
        </w:rPr>
      </w:pPr>
    </w:p>
    <w:p w14:paraId="3FBBBDD4" w14:textId="77777777" w:rsidR="001E1B94" w:rsidRDefault="001E1B94" w:rsidP="001E1B94">
      <w:pPr>
        <w:spacing w:line="360" w:lineRule="auto"/>
        <w:contextualSpacing/>
        <w:jc w:val="both"/>
        <w:textAlignment w:val="baseline"/>
        <w:rPr>
          <w:rFonts w:ascii="Times New Roman" w:hAnsi="Times New Roman" w:cs="Times New Roman"/>
          <w:sz w:val="24"/>
          <w:szCs w:val="24"/>
        </w:rPr>
      </w:pPr>
    </w:p>
    <w:p w14:paraId="677AAD9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6862BE3E" w14:textId="77777777" w:rsidR="001E1B94" w:rsidRDefault="001E1B94" w:rsidP="001E1B94">
      <w:pPr>
        <w:spacing w:line="360" w:lineRule="auto"/>
        <w:contextualSpacing/>
        <w:jc w:val="center"/>
        <w:textAlignment w:val="baseline"/>
        <w:rPr>
          <w:rFonts w:ascii="Times New Roman" w:hAnsi="Times New Roman" w:cs="Times New Roman"/>
          <w:sz w:val="24"/>
          <w:szCs w:val="24"/>
        </w:rPr>
      </w:pPr>
      <w:r w:rsidRPr="00D00097">
        <w:rPr>
          <w:rFonts w:ascii="Times New Roman" w:hAnsi="Times New Roman" w:cs="Times New Roman"/>
          <w:sz w:val="24"/>
          <w:szCs w:val="24"/>
        </w:rPr>
        <w:t>Сургут – 2026</w:t>
      </w:r>
    </w:p>
    <w:p w14:paraId="2F292D70" w14:textId="77777777" w:rsidR="001E1B94" w:rsidRPr="003325E4" w:rsidRDefault="001E1B94" w:rsidP="001E1B94">
      <w:pPr>
        <w:spacing w:after="0" w:line="240" w:lineRule="auto"/>
        <w:jc w:val="both"/>
        <w:textAlignment w:val="baseline"/>
        <w:rPr>
          <w:rFonts w:ascii="Times New Roman" w:hAnsi="Times New Roman"/>
          <w:b/>
          <w:sz w:val="28"/>
          <w:szCs w:val="28"/>
          <w:lang w:eastAsia="ru-RU"/>
        </w:rPr>
      </w:pPr>
      <w:r w:rsidRPr="003325E4">
        <w:rPr>
          <w:rFonts w:ascii="Times New Roman" w:hAnsi="Times New Roman"/>
          <w:b/>
          <w:bCs/>
          <w:sz w:val="28"/>
          <w:szCs w:val="28"/>
          <w:lang w:eastAsia="ru-RU"/>
        </w:rPr>
        <w:lastRenderedPageBreak/>
        <w:t>Авторы программы: </w:t>
      </w:r>
      <w:r w:rsidRPr="003325E4">
        <w:rPr>
          <w:rFonts w:ascii="Times New Roman" w:hAnsi="Times New Roman"/>
          <w:b/>
          <w:sz w:val="28"/>
          <w:szCs w:val="28"/>
          <w:lang w:eastAsia="ru-RU"/>
        </w:rPr>
        <w:t> </w:t>
      </w:r>
    </w:p>
    <w:p w14:paraId="59C0DE27" w14:textId="77777777" w:rsidR="001E1B94" w:rsidRPr="003325E4" w:rsidRDefault="001E1B94" w:rsidP="001E1B94">
      <w:pPr>
        <w:spacing w:after="0" w:line="240" w:lineRule="auto"/>
        <w:jc w:val="both"/>
        <w:textAlignment w:val="baseline"/>
        <w:rPr>
          <w:rFonts w:ascii="Times New Roman" w:hAnsi="Times New Roman"/>
          <w:sz w:val="28"/>
          <w:szCs w:val="28"/>
          <w:lang w:eastAsia="ru-RU"/>
        </w:rPr>
      </w:pPr>
    </w:p>
    <w:p w14:paraId="57176E69" w14:textId="77777777" w:rsidR="001E1B94" w:rsidRPr="003325E4" w:rsidRDefault="001E1B94" w:rsidP="001E1B94">
      <w:pPr>
        <w:widowControl w:val="0"/>
        <w:tabs>
          <w:tab w:val="right" w:leader="underscore" w:pos="0"/>
          <w:tab w:val="right" w:leader="underscore" w:pos="4085"/>
          <w:tab w:val="right" w:pos="4296"/>
        </w:tabs>
        <w:spacing w:after="0"/>
        <w:jc w:val="both"/>
        <w:rPr>
          <w:rFonts w:ascii="Times New Roman" w:hAnsi="Times New Roman"/>
          <w:bCs/>
          <w:sz w:val="28"/>
          <w:szCs w:val="28"/>
        </w:rPr>
      </w:pPr>
      <w:r w:rsidRPr="003325E4">
        <w:rPr>
          <w:rFonts w:ascii="Times New Roman" w:hAnsi="Times New Roman"/>
          <w:bCs/>
          <w:sz w:val="28"/>
          <w:szCs w:val="28"/>
        </w:rPr>
        <w:t>1. Кравченко Т.Э., врач-педиатр, преподаватель ИСМО БУ ВО «Сургутский государственный университет»</w:t>
      </w:r>
    </w:p>
    <w:p w14:paraId="38F38FBB"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72DDCDC0"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422B304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0DE781BD"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0568EBC2" w14:textId="77777777" w:rsidR="001E1B9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Программа рассмотрена и одобрена на заседании учебно-методического совета ИСМО</w:t>
      </w:r>
    </w:p>
    <w:p w14:paraId="2529188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349E4BC8"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 xml:space="preserve"> «____» ______________ 2026 года, протокол № ________ </w:t>
      </w:r>
    </w:p>
    <w:p w14:paraId="37CE0A9A"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767992B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Директор __________________________ к.м.н., доцент Бубович Е.В.</w:t>
      </w:r>
    </w:p>
    <w:p w14:paraId="30FDFEA6" w14:textId="77777777" w:rsidR="001E1B94" w:rsidRPr="00410E50" w:rsidRDefault="001E1B94" w:rsidP="001E1B94">
      <w:pPr>
        <w:spacing w:after="0" w:line="240" w:lineRule="auto"/>
        <w:jc w:val="both"/>
        <w:textAlignment w:val="baseline"/>
        <w:rPr>
          <w:rFonts w:ascii="Times New Roman" w:hAnsi="Times New Roman"/>
          <w:sz w:val="24"/>
          <w:szCs w:val="24"/>
          <w:lang w:eastAsia="ru-RU"/>
        </w:rPr>
      </w:pPr>
      <w:r w:rsidRPr="00410E50">
        <w:rPr>
          <w:rFonts w:ascii="Times New Roman" w:hAnsi="Times New Roman"/>
          <w:sz w:val="24"/>
          <w:szCs w:val="24"/>
          <w:lang w:eastAsia="ru-RU"/>
        </w:rPr>
        <w:t> </w:t>
      </w:r>
    </w:p>
    <w:p w14:paraId="1B1EF881" w14:textId="77777777" w:rsidR="001E1B94" w:rsidRPr="00410E50" w:rsidRDefault="001E1B94" w:rsidP="001E1B94">
      <w:pPr>
        <w:spacing w:after="0" w:line="240" w:lineRule="auto"/>
        <w:jc w:val="both"/>
        <w:rPr>
          <w:rFonts w:ascii="Times New Roman" w:hAnsi="Times New Roman"/>
          <w:bCs/>
          <w:sz w:val="24"/>
          <w:szCs w:val="24"/>
        </w:rPr>
      </w:pPr>
    </w:p>
    <w:p w14:paraId="0E302A4F" w14:textId="77777777" w:rsidR="001E1B94" w:rsidRPr="00410E50" w:rsidRDefault="001E1B94" w:rsidP="001E1B94">
      <w:pPr>
        <w:spacing w:after="0" w:line="240" w:lineRule="auto"/>
        <w:jc w:val="both"/>
        <w:rPr>
          <w:rFonts w:ascii="Times New Roman" w:hAnsi="Times New Roman"/>
          <w:bCs/>
          <w:sz w:val="24"/>
          <w:szCs w:val="24"/>
        </w:rPr>
      </w:pPr>
    </w:p>
    <w:p w14:paraId="68D3CA13"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FFC2FA5"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28BC8045"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2919ACD"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06EC8C1C"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3BC7B549"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7782845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51AE64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54000263"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F686157"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026B042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5E89F7F8"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DFAD5B6"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4AE5982F"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50C20A8"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41B35A9A"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89A4A34" w14:textId="77777777" w:rsidR="006C3C53" w:rsidRDefault="006C3C53" w:rsidP="001E1B94">
      <w:pPr>
        <w:spacing w:line="360" w:lineRule="auto"/>
        <w:contextualSpacing/>
        <w:jc w:val="center"/>
        <w:textAlignment w:val="baseline"/>
        <w:rPr>
          <w:rFonts w:ascii="Times New Roman" w:hAnsi="Times New Roman" w:cs="Times New Roman"/>
          <w:b/>
          <w:sz w:val="28"/>
          <w:szCs w:val="28"/>
        </w:rPr>
      </w:pPr>
    </w:p>
    <w:p w14:paraId="37C6464F" w14:textId="4E89D417" w:rsidR="001E1B94" w:rsidRPr="003325E4" w:rsidRDefault="001E1B94" w:rsidP="001E1B94">
      <w:pPr>
        <w:spacing w:line="360" w:lineRule="auto"/>
        <w:contextualSpacing/>
        <w:jc w:val="center"/>
        <w:textAlignment w:val="baseline"/>
        <w:rPr>
          <w:rFonts w:ascii="Times New Roman" w:hAnsi="Times New Roman" w:cs="Times New Roman"/>
          <w:sz w:val="24"/>
          <w:szCs w:val="24"/>
        </w:rPr>
      </w:pPr>
      <w:r w:rsidRPr="00D00097">
        <w:rPr>
          <w:rFonts w:ascii="Times New Roman" w:hAnsi="Times New Roman" w:cs="Times New Roman"/>
          <w:b/>
          <w:sz w:val="28"/>
          <w:szCs w:val="28"/>
          <w:lang w:val="en-US"/>
        </w:rPr>
        <w:lastRenderedPageBreak/>
        <w:t>I</w:t>
      </w:r>
      <w:r w:rsidRPr="00D00097">
        <w:rPr>
          <w:rFonts w:ascii="Times New Roman" w:hAnsi="Times New Roman" w:cs="Times New Roman"/>
          <w:b/>
          <w:sz w:val="28"/>
          <w:szCs w:val="28"/>
        </w:rPr>
        <w:t>. Общие положения</w:t>
      </w:r>
    </w:p>
    <w:p w14:paraId="6B62CE6F" w14:textId="304C10CA" w:rsidR="001E1B94" w:rsidRPr="001E1B94" w:rsidRDefault="001E1B94" w:rsidP="001E1B94">
      <w:pPr>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bCs/>
          <w:sz w:val="28"/>
          <w:szCs w:val="28"/>
        </w:rPr>
        <w:t>1. </w:t>
      </w:r>
      <w:r w:rsidRPr="001E1B94">
        <w:rPr>
          <w:rFonts w:ascii="Times New Roman" w:hAnsi="Times New Roman" w:cs="Times New Roman"/>
          <w:sz w:val="28"/>
          <w:szCs w:val="28"/>
        </w:rPr>
        <w:t>Целью дополнительной профессиональной программы профессиональной переподготовки специалистов со средним медицинским образованием (далее – Программа) является получение компетенций, необходимых для приобретения квалификации и осуществления профессиональной деятельности по специальности «</w:t>
      </w:r>
      <w:r w:rsidR="00C028F7">
        <w:rPr>
          <w:rFonts w:ascii="Times New Roman" w:hAnsi="Times New Roman" w:cs="Times New Roman"/>
          <w:sz w:val="28"/>
          <w:szCs w:val="28"/>
        </w:rPr>
        <w:t>Операционное дело</w:t>
      </w:r>
      <w:r w:rsidRPr="001E1B94">
        <w:rPr>
          <w:rFonts w:ascii="Times New Roman" w:hAnsi="Times New Roman" w:cs="Times New Roman"/>
          <w:sz w:val="28"/>
          <w:szCs w:val="28"/>
        </w:rPr>
        <w:t xml:space="preserve">» (область профессиональной деятельности – 02 Здравоохранение, уровень квалификации – </w:t>
      </w:r>
      <w:r w:rsidR="00C028F7">
        <w:rPr>
          <w:rFonts w:ascii="Times New Roman" w:hAnsi="Times New Roman" w:cs="Times New Roman"/>
          <w:sz w:val="28"/>
          <w:szCs w:val="28"/>
        </w:rPr>
        <w:t xml:space="preserve">5 </w:t>
      </w:r>
      <w:r w:rsidRPr="001E1B94">
        <w:rPr>
          <w:rFonts w:ascii="Times New Roman" w:hAnsi="Times New Roman" w:cs="Times New Roman"/>
          <w:sz w:val="28"/>
          <w:szCs w:val="28"/>
        </w:rPr>
        <w:t>уровень).</w:t>
      </w:r>
    </w:p>
    <w:p w14:paraId="489670F5" w14:textId="5080C8BC" w:rsidR="001E1B94" w:rsidRPr="001E1B94"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1E1B94" w:rsidRPr="001E1B94">
        <w:rPr>
          <w:rFonts w:ascii="Times New Roman" w:hAnsi="Times New Roman" w:cs="Times New Roman"/>
          <w:sz w:val="28"/>
          <w:szCs w:val="28"/>
        </w:rPr>
        <w:t>В результате освоения Программы организация, осуществляющая образовательную деятельность (далее – организация), обеспечивает формирование у обучающегося (слушателя) профессиональных компетенций (далее – ПК), включающих необходимые знания, умения, опыт деятельности, в соответствии с планируемыми результатами обучения и рабочими программами модулей.</w:t>
      </w:r>
    </w:p>
    <w:p w14:paraId="4E7851ED" w14:textId="20D9BBC2" w:rsidR="001E1B94" w:rsidRPr="001E1B94"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1E1B94" w:rsidRPr="001E1B94">
        <w:rPr>
          <w:rFonts w:ascii="Times New Roman" w:hAnsi="Times New Roman" w:cs="Times New Roman"/>
          <w:sz w:val="28"/>
          <w:szCs w:val="28"/>
        </w:rPr>
        <w:t>Форма обучения по Программе – очная, с возможностью частичного использования электронного обучения и дистанционных образовательных технологий (далее – ЭО и ДОТ).</w:t>
      </w:r>
    </w:p>
    <w:p w14:paraId="78EBD2A7" w14:textId="7D5E45C1" w:rsidR="001E1B94" w:rsidRPr="001E1B94"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1E1B94" w:rsidRPr="001E1B94">
        <w:rPr>
          <w:rFonts w:ascii="Times New Roman" w:hAnsi="Times New Roman" w:cs="Times New Roman"/>
          <w:sz w:val="28"/>
          <w:szCs w:val="28"/>
        </w:rPr>
        <w:t>Трудоемкость обучения (срок освоения Программы): 5</w:t>
      </w:r>
      <w:r w:rsidR="00F95BC5">
        <w:rPr>
          <w:rFonts w:ascii="Times New Roman" w:hAnsi="Times New Roman" w:cs="Times New Roman"/>
          <w:sz w:val="28"/>
          <w:szCs w:val="28"/>
        </w:rPr>
        <w:t>04</w:t>
      </w:r>
      <w:r w:rsidR="001E1B94" w:rsidRPr="001E1B94">
        <w:rPr>
          <w:rFonts w:ascii="Times New Roman" w:hAnsi="Times New Roman" w:cs="Times New Roman"/>
          <w:sz w:val="28"/>
          <w:szCs w:val="28"/>
        </w:rPr>
        <w:t xml:space="preserve"> академических час</w:t>
      </w:r>
      <w:r w:rsidR="00F95BC5">
        <w:rPr>
          <w:rFonts w:ascii="Times New Roman" w:hAnsi="Times New Roman" w:cs="Times New Roman"/>
          <w:sz w:val="28"/>
          <w:szCs w:val="28"/>
        </w:rPr>
        <w:t>а</w:t>
      </w:r>
      <w:r w:rsidR="001E1B94" w:rsidRPr="001E1B94">
        <w:rPr>
          <w:rFonts w:ascii="Times New Roman" w:hAnsi="Times New Roman" w:cs="Times New Roman"/>
          <w:sz w:val="28"/>
          <w:szCs w:val="28"/>
        </w:rPr>
        <w:t>.</w:t>
      </w:r>
    </w:p>
    <w:p w14:paraId="3EAF52C8" w14:textId="10C0C43A" w:rsidR="001E1B94" w:rsidRPr="00D00097"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1E1B94" w:rsidRPr="001E1B94">
        <w:rPr>
          <w:rFonts w:ascii="Times New Roman" w:hAnsi="Times New Roman" w:cs="Times New Roman"/>
          <w:sz w:val="28"/>
          <w:szCs w:val="28"/>
        </w:rPr>
        <w:t>Календарный учебный график обеспечивает реализацию Программы в соответствии с учебным планом.</w:t>
      </w:r>
    </w:p>
    <w:p w14:paraId="670786FD" w14:textId="77777777" w:rsidR="001E1B94" w:rsidRPr="00D00097" w:rsidRDefault="001E1B94" w:rsidP="001E1B94">
      <w:pPr>
        <w:spacing w:after="0" w:line="240" w:lineRule="auto"/>
        <w:ind w:right="-1" w:firstLine="709"/>
        <w:jc w:val="both"/>
        <w:rPr>
          <w:rFonts w:ascii="Times New Roman" w:hAnsi="Times New Roman" w:cs="Times New Roman"/>
          <w:sz w:val="28"/>
          <w:szCs w:val="28"/>
        </w:rPr>
      </w:pPr>
    </w:p>
    <w:p w14:paraId="26D28AED" w14:textId="77777777" w:rsidR="001E1B94" w:rsidRPr="00D00097" w:rsidRDefault="001E1B94" w:rsidP="001E1B94">
      <w:pPr>
        <w:spacing w:after="0" w:line="240" w:lineRule="auto"/>
        <w:ind w:right="-1" w:firstLine="709"/>
        <w:jc w:val="both"/>
        <w:rPr>
          <w:rFonts w:ascii="Times New Roman" w:hAnsi="Times New Roman" w:cs="Times New Roman"/>
          <w:sz w:val="28"/>
          <w:szCs w:val="28"/>
        </w:rPr>
      </w:pPr>
    </w:p>
    <w:p w14:paraId="762878F7" w14:textId="77777777" w:rsidR="001E1B94" w:rsidRPr="00D00097" w:rsidRDefault="001E1B94" w:rsidP="001E1B94">
      <w:pPr>
        <w:spacing w:after="0" w:line="240" w:lineRule="auto"/>
        <w:ind w:right="-1" w:firstLine="709"/>
        <w:jc w:val="both"/>
        <w:rPr>
          <w:rFonts w:ascii="Times New Roman" w:hAnsi="Times New Roman" w:cs="Times New Roman"/>
          <w:sz w:val="28"/>
          <w:szCs w:val="28"/>
        </w:rPr>
      </w:pPr>
    </w:p>
    <w:p w14:paraId="55062AEC" w14:textId="77777777" w:rsidR="001E1B94" w:rsidRDefault="001E1B94" w:rsidP="001E1B94">
      <w:pPr>
        <w:spacing w:after="0" w:line="240" w:lineRule="auto"/>
        <w:ind w:right="-1"/>
        <w:jc w:val="both"/>
        <w:rPr>
          <w:rFonts w:ascii="Times New Roman" w:hAnsi="Times New Roman" w:cs="Times New Roman"/>
          <w:sz w:val="28"/>
          <w:szCs w:val="28"/>
        </w:rPr>
      </w:pPr>
    </w:p>
    <w:p w14:paraId="09B597E4" w14:textId="5C44BE38" w:rsidR="00AB337D" w:rsidRPr="00D00097" w:rsidRDefault="00AB337D" w:rsidP="001E1B94">
      <w:pPr>
        <w:spacing w:after="0" w:line="240" w:lineRule="auto"/>
        <w:ind w:right="-1"/>
        <w:jc w:val="both"/>
        <w:rPr>
          <w:rFonts w:ascii="Times New Roman" w:hAnsi="Times New Roman" w:cs="Times New Roman"/>
          <w:sz w:val="28"/>
          <w:szCs w:val="28"/>
        </w:rPr>
        <w:sectPr w:rsidR="00AB337D" w:rsidRPr="00D00097" w:rsidSect="00706FB2">
          <w:headerReference w:type="default" r:id="rId7"/>
          <w:endnotePr>
            <w:numFmt w:val="decimal"/>
          </w:endnotePr>
          <w:pgSz w:w="11906" w:h="16838" w:code="9"/>
          <w:pgMar w:top="1134" w:right="567" w:bottom="1134" w:left="1134" w:header="709" w:footer="709" w:gutter="0"/>
          <w:pgNumType w:start="1"/>
          <w:cols w:space="708"/>
          <w:titlePg/>
          <w:docGrid w:linePitch="360"/>
        </w:sectPr>
      </w:pPr>
    </w:p>
    <w:tbl>
      <w:tblPr>
        <w:tblStyle w:val="a5"/>
        <w:tblW w:w="0" w:type="auto"/>
        <w:jc w:val="center"/>
        <w:tblLayout w:type="fixed"/>
        <w:tblLook w:val="04A0" w:firstRow="1" w:lastRow="0" w:firstColumn="1" w:lastColumn="0" w:noHBand="0" w:noVBand="1"/>
      </w:tblPr>
      <w:tblGrid>
        <w:gridCol w:w="602"/>
        <w:gridCol w:w="3053"/>
        <w:gridCol w:w="735"/>
        <w:gridCol w:w="567"/>
        <w:gridCol w:w="567"/>
        <w:gridCol w:w="708"/>
        <w:gridCol w:w="567"/>
        <w:gridCol w:w="709"/>
        <w:gridCol w:w="709"/>
        <w:gridCol w:w="567"/>
        <w:gridCol w:w="567"/>
        <w:gridCol w:w="709"/>
        <w:gridCol w:w="850"/>
        <w:gridCol w:w="567"/>
        <w:gridCol w:w="709"/>
        <w:gridCol w:w="709"/>
        <w:gridCol w:w="992"/>
      </w:tblGrid>
      <w:tr w:rsidR="00170C58" w:rsidRPr="001E2618" w14:paraId="73150AE1" w14:textId="77777777" w:rsidTr="00866FB1">
        <w:trPr>
          <w:jc w:val="center"/>
        </w:trPr>
        <w:tc>
          <w:tcPr>
            <w:tcW w:w="602" w:type="dxa"/>
            <w:vMerge w:val="restart"/>
          </w:tcPr>
          <w:p w14:paraId="6786FB36" w14:textId="77777777" w:rsidR="00170C58" w:rsidRDefault="00170C58" w:rsidP="003741A6">
            <w:pPr>
              <w:pStyle w:val="ConsPlusNormal"/>
              <w:tabs>
                <w:tab w:val="left" w:pos="1276"/>
              </w:tabs>
              <w:spacing w:before="240" w:after="240"/>
              <w:jc w:val="center"/>
              <w:rPr>
                <w:rFonts w:ascii="Times New Roman" w:hAnsi="Times New Roman" w:cs="Times New Roman"/>
                <w:b/>
                <w:szCs w:val="22"/>
              </w:rPr>
            </w:pPr>
          </w:p>
          <w:p w14:paraId="5E6F7EEA" w14:textId="58985879"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w:t>
            </w:r>
          </w:p>
        </w:tc>
        <w:tc>
          <w:tcPr>
            <w:tcW w:w="3053" w:type="dxa"/>
            <w:vMerge w:val="restart"/>
          </w:tcPr>
          <w:p w14:paraId="062C4165" w14:textId="77777777" w:rsidR="00170C58" w:rsidRDefault="00170C58" w:rsidP="003741A6">
            <w:pPr>
              <w:pStyle w:val="ConsPlusNormal"/>
              <w:tabs>
                <w:tab w:val="left" w:pos="1276"/>
              </w:tabs>
              <w:spacing w:before="240" w:after="240"/>
              <w:rPr>
                <w:rFonts w:ascii="Times New Roman" w:hAnsi="Times New Roman" w:cs="Times New Roman"/>
                <w:b/>
                <w:bCs/>
                <w:szCs w:val="22"/>
              </w:rPr>
            </w:pPr>
          </w:p>
          <w:p w14:paraId="7664C35A" w14:textId="5B5FD2F1" w:rsidR="00170C58" w:rsidRPr="003741A6" w:rsidRDefault="00170C58" w:rsidP="003741A6">
            <w:pPr>
              <w:pStyle w:val="ConsPlusNormal"/>
              <w:tabs>
                <w:tab w:val="left" w:pos="1276"/>
              </w:tabs>
              <w:spacing w:before="240" w:after="240"/>
              <w:jc w:val="center"/>
              <w:rPr>
                <w:rFonts w:ascii="Times New Roman" w:hAnsi="Times New Roman" w:cs="Times New Roman"/>
                <w:b/>
                <w:bCs/>
                <w:szCs w:val="22"/>
              </w:rPr>
            </w:pPr>
            <w:r w:rsidRPr="003741A6">
              <w:rPr>
                <w:rFonts w:ascii="Times New Roman" w:hAnsi="Times New Roman" w:cs="Times New Roman"/>
                <w:b/>
                <w:bCs/>
                <w:szCs w:val="22"/>
              </w:rPr>
              <w:t>Наименование учебных курсов, дисциплин (модулей), практик (стажировок)</w:t>
            </w:r>
          </w:p>
        </w:tc>
        <w:tc>
          <w:tcPr>
            <w:tcW w:w="9240" w:type="dxa"/>
            <w:gridSpan w:val="14"/>
          </w:tcPr>
          <w:p w14:paraId="7EC634E3" w14:textId="27D67EEA"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Месяцы</w:t>
            </w:r>
          </w:p>
        </w:tc>
        <w:tc>
          <w:tcPr>
            <w:tcW w:w="992" w:type="dxa"/>
            <w:vMerge w:val="restart"/>
          </w:tcPr>
          <w:p w14:paraId="11099BCD" w14:textId="77777777" w:rsidR="00170C58" w:rsidRDefault="00170C58" w:rsidP="00170C58">
            <w:pPr>
              <w:pStyle w:val="ConsPlusNormal"/>
              <w:tabs>
                <w:tab w:val="left" w:pos="1276"/>
              </w:tabs>
              <w:spacing w:before="240" w:after="240"/>
              <w:rPr>
                <w:rFonts w:ascii="Times New Roman" w:hAnsi="Times New Roman" w:cs="Times New Roman"/>
                <w:b/>
                <w:szCs w:val="22"/>
              </w:rPr>
            </w:pPr>
          </w:p>
          <w:p w14:paraId="0AE69607" w14:textId="77777777" w:rsidR="00170C58" w:rsidRDefault="00170C58" w:rsidP="003741A6">
            <w:pPr>
              <w:pStyle w:val="ConsPlusNormal"/>
              <w:tabs>
                <w:tab w:val="left" w:pos="1276"/>
              </w:tabs>
              <w:spacing w:before="240" w:after="240"/>
              <w:jc w:val="center"/>
              <w:rPr>
                <w:rFonts w:ascii="Times New Roman" w:hAnsi="Times New Roman" w:cs="Times New Roman"/>
                <w:b/>
                <w:szCs w:val="22"/>
              </w:rPr>
            </w:pPr>
          </w:p>
          <w:p w14:paraId="14E7E812" w14:textId="38AAC8D0"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Всего часов</w:t>
            </w:r>
          </w:p>
        </w:tc>
      </w:tr>
      <w:tr w:rsidR="00170C58" w:rsidRPr="001E2618" w14:paraId="331DD7A1" w14:textId="77777777" w:rsidTr="007F55AC">
        <w:trPr>
          <w:jc w:val="center"/>
        </w:trPr>
        <w:tc>
          <w:tcPr>
            <w:tcW w:w="602" w:type="dxa"/>
            <w:vMerge/>
          </w:tcPr>
          <w:p w14:paraId="094F4736" w14:textId="77777777"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p>
        </w:tc>
        <w:tc>
          <w:tcPr>
            <w:tcW w:w="3053" w:type="dxa"/>
            <w:vMerge/>
          </w:tcPr>
          <w:p w14:paraId="416BA4A1" w14:textId="77777777" w:rsidR="00170C58" w:rsidRPr="003741A6" w:rsidRDefault="00170C58" w:rsidP="003741A6">
            <w:pPr>
              <w:pStyle w:val="ConsPlusNormal"/>
              <w:tabs>
                <w:tab w:val="left" w:pos="1276"/>
              </w:tabs>
              <w:spacing w:before="240" w:after="240"/>
              <w:rPr>
                <w:rFonts w:ascii="Times New Roman" w:hAnsi="Times New Roman" w:cs="Times New Roman"/>
                <w:b/>
                <w:szCs w:val="22"/>
              </w:rPr>
            </w:pPr>
          </w:p>
        </w:tc>
        <w:tc>
          <w:tcPr>
            <w:tcW w:w="2577" w:type="dxa"/>
            <w:gridSpan w:val="4"/>
          </w:tcPr>
          <w:p w14:paraId="59978F4D" w14:textId="6BD61162"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Месяц 1</w:t>
            </w:r>
          </w:p>
        </w:tc>
        <w:tc>
          <w:tcPr>
            <w:tcW w:w="2552" w:type="dxa"/>
            <w:gridSpan w:val="4"/>
          </w:tcPr>
          <w:p w14:paraId="26615C82" w14:textId="75B16E8C"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Месяц 2</w:t>
            </w:r>
          </w:p>
        </w:tc>
        <w:tc>
          <w:tcPr>
            <w:tcW w:w="2693" w:type="dxa"/>
            <w:gridSpan w:val="4"/>
          </w:tcPr>
          <w:p w14:paraId="0026B169" w14:textId="3DF7A537"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iCs/>
                <w:szCs w:val="22"/>
              </w:rPr>
              <w:t>Месяц 3</w:t>
            </w:r>
          </w:p>
        </w:tc>
        <w:tc>
          <w:tcPr>
            <w:tcW w:w="1418" w:type="dxa"/>
            <w:gridSpan w:val="2"/>
          </w:tcPr>
          <w:p w14:paraId="6770B5E0" w14:textId="4D645540"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iCs/>
                <w:szCs w:val="22"/>
              </w:rPr>
              <w:t>Месяц 4</w:t>
            </w:r>
          </w:p>
        </w:tc>
        <w:tc>
          <w:tcPr>
            <w:tcW w:w="992" w:type="dxa"/>
            <w:vMerge/>
          </w:tcPr>
          <w:p w14:paraId="69FE3D12" w14:textId="5619867A"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p>
        </w:tc>
      </w:tr>
      <w:tr w:rsidR="00170C58" w:rsidRPr="001E2618" w14:paraId="79395603" w14:textId="77777777" w:rsidTr="00866FB1">
        <w:trPr>
          <w:jc w:val="center"/>
        </w:trPr>
        <w:tc>
          <w:tcPr>
            <w:tcW w:w="602" w:type="dxa"/>
            <w:vMerge/>
          </w:tcPr>
          <w:p w14:paraId="1AE5F94F" w14:textId="77777777"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p>
        </w:tc>
        <w:tc>
          <w:tcPr>
            <w:tcW w:w="3053" w:type="dxa"/>
            <w:vMerge/>
          </w:tcPr>
          <w:p w14:paraId="0399F98F" w14:textId="77777777" w:rsidR="00170C58" w:rsidRPr="003741A6" w:rsidRDefault="00170C58" w:rsidP="003741A6">
            <w:pPr>
              <w:pStyle w:val="ConsPlusNormal"/>
              <w:tabs>
                <w:tab w:val="left" w:pos="1276"/>
              </w:tabs>
              <w:spacing w:before="240" w:after="240"/>
              <w:rPr>
                <w:rFonts w:ascii="Times New Roman" w:hAnsi="Times New Roman" w:cs="Times New Roman"/>
                <w:b/>
                <w:szCs w:val="22"/>
              </w:rPr>
            </w:pPr>
          </w:p>
        </w:tc>
        <w:tc>
          <w:tcPr>
            <w:tcW w:w="9240" w:type="dxa"/>
            <w:gridSpan w:val="14"/>
          </w:tcPr>
          <w:p w14:paraId="49B9A4C3" w14:textId="14039B0F"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Порядковые номера недель обучения</w:t>
            </w:r>
          </w:p>
        </w:tc>
        <w:tc>
          <w:tcPr>
            <w:tcW w:w="992" w:type="dxa"/>
            <w:vMerge/>
          </w:tcPr>
          <w:p w14:paraId="71F2A3AE" w14:textId="3101AFE9"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p>
        </w:tc>
      </w:tr>
      <w:tr w:rsidR="007F55AC" w:rsidRPr="001E2618" w14:paraId="63B5329B" w14:textId="77777777" w:rsidTr="0046532E">
        <w:trPr>
          <w:jc w:val="center"/>
        </w:trPr>
        <w:tc>
          <w:tcPr>
            <w:tcW w:w="602" w:type="dxa"/>
            <w:vMerge/>
          </w:tcPr>
          <w:p w14:paraId="27A5A4A2" w14:textId="77777777"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p>
        </w:tc>
        <w:tc>
          <w:tcPr>
            <w:tcW w:w="3053" w:type="dxa"/>
            <w:vMerge/>
          </w:tcPr>
          <w:p w14:paraId="18A991ED" w14:textId="77777777" w:rsidR="007F55AC" w:rsidRPr="003741A6" w:rsidRDefault="007F55AC" w:rsidP="003741A6">
            <w:pPr>
              <w:pStyle w:val="ConsPlusNormal"/>
              <w:tabs>
                <w:tab w:val="left" w:pos="1276"/>
              </w:tabs>
              <w:spacing w:before="240" w:after="240"/>
              <w:rPr>
                <w:rFonts w:ascii="Times New Roman" w:hAnsi="Times New Roman" w:cs="Times New Roman"/>
                <w:b/>
                <w:szCs w:val="22"/>
              </w:rPr>
            </w:pPr>
          </w:p>
        </w:tc>
        <w:tc>
          <w:tcPr>
            <w:tcW w:w="735" w:type="dxa"/>
          </w:tcPr>
          <w:p w14:paraId="3C4FF7FB" w14:textId="0460C6A9"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w:t>
            </w:r>
          </w:p>
        </w:tc>
        <w:tc>
          <w:tcPr>
            <w:tcW w:w="567" w:type="dxa"/>
          </w:tcPr>
          <w:p w14:paraId="75B48399" w14:textId="3ED26B5A"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w:t>
            </w:r>
          </w:p>
        </w:tc>
        <w:tc>
          <w:tcPr>
            <w:tcW w:w="567" w:type="dxa"/>
          </w:tcPr>
          <w:p w14:paraId="1A9DD41B" w14:textId="296D323D"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w:t>
            </w:r>
          </w:p>
        </w:tc>
        <w:tc>
          <w:tcPr>
            <w:tcW w:w="708" w:type="dxa"/>
          </w:tcPr>
          <w:p w14:paraId="1825F159" w14:textId="3AED1070"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w:t>
            </w:r>
          </w:p>
        </w:tc>
        <w:tc>
          <w:tcPr>
            <w:tcW w:w="567" w:type="dxa"/>
          </w:tcPr>
          <w:p w14:paraId="62E92B94" w14:textId="131C109B"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5</w:t>
            </w:r>
          </w:p>
        </w:tc>
        <w:tc>
          <w:tcPr>
            <w:tcW w:w="709" w:type="dxa"/>
          </w:tcPr>
          <w:p w14:paraId="14A0AE21" w14:textId="36B5B385"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6</w:t>
            </w:r>
          </w:p>
        </w:tc>
        <w:tc>
          <w:tcPr>
            <w:tcW w:w="709" w:type="dxa"/>
          </w:tcPr>
          <w:p w14:paraId="596193BB" w14:textId="73B4CB68"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7</w:t>
            </w:r>
          </w:p>
        </w:tc>
        <w:tc>
          <w:tcPr>
            <w:tcW w:w="567" w:type="dxa"/>
          </w:tcPr>
          <w:p w14:paraId="282C37B4" w14:textId="79EC49AB"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8</w:t>
            </w:r>
          </w:p>
        </w:tc>
        <w:tc>
          <w:tcPr>
            <w:tcW w:w="567" w:type="dxa"/>
          </w:tcPr>
          <w:p w14:paraId="2639ACFA" w14:textId="78D30CBE"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9</w:t>
            </w:r>
          </w:p>
        </w:tc>
        <w:tc>
          <w:tcPr>
            <w:tcW w:w="709" w:type="dxa"/>
          </w:tcPr>
          <w:p w14:paraId="6C30C18F" w14:textId="43E355DA"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10</w:t>
            </w:r>
          </w:p>
        </w:tc>
        <w:tc>
          <w:tcPr>
            <w:tcW w:w="850" w:type="dxa"/>
          </w:tcPr>
          <w:p w14:paraId="3979CA95" w14:textId="4818F586"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11</w:t>
            </w:r>
          </w:p>
        </w:tc>
        <w:tc>
          <w:tcPr>
            <w:tcW w:w="567" w:type="dxa"/>
          </w:tcPr>
          <w:p w14:paraId="7EEF3E7E" w14:textId="2B5504F7"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12</w:t>
            </w:r>
          </w:p>
        </w:tc>
        <w:tc>
          <w:tcPr>
            <w:tcW w:w="709" w:type="dxa"/>
          </w:tcPr>
          <w:p w14:paraId="0DADAEFE" w14:textId="284C5084"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13</w:t>
            </w:r>
          </w:p>
        </w:tc>
        <w:tc>
          <w:tcPr>
            <w:tcW w:w="709" w:type="dxa"/>
          </w:tcPr>
          <w:p w14:paraId="23DF4181" w14:textId="637301BE"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14</w:t>
            </w:r>
          </w:p>
        </w:tc>
        <w:tc>
          <w:tcPr>
            <w:tcW w:w="992" w:type="dxa"/>
          </w:tcPr>
          <w:p w14:paraId="5B1EF447" w14:textId="077EBB2C"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p>
        </w:tc>
      </w:tr>
      <w:tr w:rsidR="008C05E7" w:rsidRPr="001E2618" w14:paraId="3433C771" w14:textId="77777777" w:rsidTr="0046532E">
        <w:trPr>
          <w:jc w:val="center"/>
        </w:trPr>
        <w:tc>
          <w:tcPr>
            <w:tcW w:w="602" w:type="dxa"/>
          </w:tcPr>
          <w:p w14:paraId="39633D8D" w14:textId="2E4ACFE8" w:rsidR="008C05E7" w:rsidRPr="003741A6" w:rsidRDefault="008C05E7" w:rsidP="008C05E7">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w:t>
            </w:r>
          </w:p>
        </w:tc>
        <w:tc>
          <w:tcPr>
            <w:tcW w:w="3053" w:type="dxa"/>
            <w:vAlign w:val="center"/>
          </w:tcPr>
          <w:p w14:paraId="2F3D0A83" w14:textId="1BEF6D45" w:rsidR="008C05E7" w:rsidRPr="008C05E7" w:rsidRDefault="008C05E7" w:rsidP="008C05E7">
            <w:pPr>
              <w:pStyle w:val="ConsPlusNormal"/>
              <w:tabs>
                <w:tab w:val="left" w:pos="1276"/>
              </w:tabs>
              <w:spacing w:before="240" w:after="240"/>
              <w:rPr>
                <w:rFonts w:ascii="Times New Roman" w:hAnsi="Times New Roman" w:cs="Times New Roman"/>
                <w:b/>
                <w:szCs w:val="22"/>
              </w:rPr>
            </w:pPr>
            <w:r w:rsidRPr="008C05E7">
              <w:rPr>
                <w:rStyle w:val="ae"/>
                <w:rFonts w:ascii="Times New Roman" w:hAnsi="Times New Roman" w:cs="Times New Roman"/>
                <w:color w:val="241E20"/>
                <w:szCs w:val="22"/>
              </w:rPr>
              <w:t>Модуль 1. Общие вопросы профессиональной деятельности операционной медицинской сестры (операционного медицинского брата)</w:t>
            </w:r>
          </w:p>
        </w:tc>
        <w:tc>
          <w:tcPr>
            <w:tcW w:w="735" w:type="dxa"/>
          </w:tcPr>
          <w:p w14:paraId="53C91795" w14:textId="0F2E61F4" w:rsidR="008C05E7" w:rsidRPr="0044653A" w:rsidRDefault="004167CE"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24</w:t>
            </w:r>
          </w:p>
        </w:tc>
        <w:tc>
          <w:tcPr>
            <w:tcW w:w="567" w:type="dxa"/>
          </w:tcPr>
          <w:p w14:paraId="3816BCE2" w14:textId="0FD53313" w:rsidR="008C05E7" w:rsidRPr="0044653A"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07C08115" w14:textId="5AB02D83" w:rsidR="008C05E7" w:rsidRPr="0044653A" w:rsidRDefault="008C05E7" w:rsidP="008C05E7">
            <w:pPr>
              <w:pStyle w:val="ConsPlusNormal"/>
              <w:tabs>
                <w:tab w:val="left" w:pos="1276"/>
              </w:tabs>
              <w:spacing w:before="240" w:after="240"/>
              <w:jc w:val="center"/>
              <w:rPr>
                <w:rFonts w:ascii="Times New Roman" w:hAnsi="Times New Roman" w:cs="Times New Roman"/>
                <w:b/>
                <w:szCs w:val="22"/>
              </w:rPr>
            </w:pPr>
          </w:p>
        </w:tc>
        <w:tc>
          <w:tcPr>
            <w:tcW w:w="708" w:type="dxa"/>
          </w:tcPr>
          <w:p w14:paraId="53C1552A" w14:textId="128A3216" w:rsidR="008C05E7" w:rsidRPr="0044653A"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649AA0B8" w14:textId="4D9B2403" w:rsidR="008C05E7" w:rsidRPr="0044653A"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6E1001E7" w14:textId="77777777" w:rsidR="008C05E7" w:rsidRPr="0044653A"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0770A8BE" w14:textId="77777777" w:rsidR="008C05E7" w:rsidRPr="0044653A"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710EF2B7" w14:textId="77777777" w:rsidR="008C05E7" w:rsidRPr="0044653A"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1B149AC6" w14:textId="6366927F" w:rsidR="008C05E7" w:rsidRPr="0044653A"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49252871" w14:textId="77777777" w:rsidR="008C05E7" w:rsidRPr="0044653A" w:rsidRDefault="008C05E7" w:rsidP="008C05E7">
            <w:pPr>
              <w:pStyle w:val="ConsPlusNormal"/>
              <w:tabs>
                <w:tab w:val="left" w:pos="1276"/>
              </w:tabs>
              <w:spacing w:before="240" w:after="240"/>
              <w:jc w:val="center"/>
              <w:rPr>
                <w:rFonts w:ascii="Times New Roman" w:hAnsi="Times New Roman" w:cs="Times New Roman"/>
                <w:b/>
                <w:szCs w:val="22"/>
              </w:rPr>
            </w:pPr>
          </w:p>
        </w:tc>
        <w:tc>
          <w:tcPr>
            <w:tcW w:w="850" w:type="dxa"/>
          </w:tcPr>
          <w:p w14:paraId="7E160042" w14:textId="77777777" w:rsidR="008C05E7" w:rsidRPr="0044653A"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2847980E" w14:textId="77777777" w:rsidR="008C05E7" w:rsidRPr="0044653A"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00824EF0" w14:textId="39E8851E" w:rsidR="008C05E7" w:rsidRPr="0044653A"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250C2C4A" w14:textId="77777777" w:rsidR="008C05E7" w:rsidRPr="0044653A" w:rsidRDefault="008C05E7" w:rsidP="008C05E7">
            <w:pPr>
              <w:pStyle w:val="ConsPlusNormal"/>
              <w:tabs>
                <w:tab w:val="left" w:pos="1276"/>
              </w:tabs>
              <w:spacing w:before="240" w:after="240"/>
              <w:jc w:val="center"/>
              <w:rPr>
                <w:rFonts w:ascii="Times New Roman" w:hAnsi="Times New Roman" w:cs="Times New Roman"/>
                <w:b/>
                <w:szCs w:val="22"/>
              </w:rPr>
            </w:pPr>
          </w:p>
        </w:tc>
        <w:tc>
          <w:tcPr>
            <w:tcW w:w="992" w:type="dxa"/>
          </w:tcPr>
          <w:p w14:paraId="221AF8B9" w14:textId="08176565" w:rsidR="008C05E7" w:rsidRPr="0044653A" w:rsidRDefault="004167CE"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24</w:t>
            </w:r>
          </w:p>
        </w:tc>
      </w:tr>
      <w:tr w:rsidR="008C05E7" w:rsidRPr="001E2618" w14:paraId="004363C3" w14:textId="77777777" w:rsidTr="0046532E">
        <w:trPr>
          <w:jc w:val="center"/>
        </w:trPr>
        <w:tc>
          <w:tcPr>
            <w:tcW w:w="602" w:type="dxa"/>
          </w:tcPr>
          <w:p w14:paraId="53F01478" w14:textId="355401D9" w:rsidR="008C05E7" w:rsidRPr="003741A6" w:rsidRDefault="008C05E7" w:rsidP="008C05E7">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1.1</w:t>
            </w:r>
          </w:p>
        </w:tc>
        <w:tc>
          <w:tcPr>
            <w:tcW w:w="3053" w:type="dxa"/>
            <w:vAlign w:val="center"/>
          </w:tcPr>
          <w:p w14:paraId="3C4E1DEE" w14:textId="64521314" w:rsidR="008C05E7" w:rsidRPr="008C05E7" w:rsidRDefault="008C05E7" w:rsidP="008C05E7">
            <w:pPr>
              <w:pStyle w:val="ConsPlusNormal"/>
              <w:tabs>
                <w:tab w:val="left" w:pos="1276"/>
              </w:tabs>
              <w:spacing w:before="240" w:after="240"/>
              <w:rPr>
                <w:rFonts w:ascii="Times New Roman" w:hAnsi="Times New Roman" w:cs="Times New Roman"/>
                <w:b/>
                <w:szCs w:val="22"/>
              </w:rPr>
            </w:pPr>
            <w:r w:rsidRPr="008C05E7">
              <w:rPr>
                <w:rFonts w:ascii="Times New Roman" w:hAnsi="Times New Roman" w:cs="Times New Roman"/>
                <w:color w:val="241E20"/>
                <w:szCs w:val="22"/>
              </w:rPr>
              <w:t>Нормативно-правовое регулирование вопросов оказания медицинской помощи в рамках профессиональной деятельности операционной медицинской сестры (операционного медицинского брата)</w:t>
            </w:r>
          </w:p>
        </w:tc>
        <w:tc>
          <w:tcPr>
            <w:tcW w:w="735" w:type="dxa"/>
          </w:tcPr>
          <w:p w14:paraId="1BDF013D" w14:textId="41437B37" w:rsidR="008C05E7" w:rsidRPr="00221FDC" w:rsidRDefault="000A6A09"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567" w:type="dxa"/>
          </w:tcPr>
          <w:p w14:paraId="553F4977" w14:textId="360580F2"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77F23EEE"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23653576"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7CC0B339"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07A89D3A"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6AA475F0"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424D570C"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2C113F8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2CBFD60C"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56834B52"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05ED7524"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01B38C39"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1BA07E49"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77198651" w14:textId="593CDDCD" w:rsidR="008C05E7" w:rsidRPr="003741A6"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r>
      <w:tr w:rsidR="008C05E7" w:rsidRPr="001E2618" w14:paraId="6657FD03" w14:textId="77777777" w:rsidTr="0046532E">
        <w:trPr>
          <w:jc w:val="center"/>
        </w:trPr>
        <w:tc>
          <w:tcPr>
            <w:tcW w:w="602" w:type="dxa"/>
          </w:tcPr>
          <w:p w14:paraId="57D682D9" w14:textId="26703913" w:rsidR="008C05E7" w:rsidRPr="003741A6" w:rsidRDefault="008C05E7" w:rsidP="008C05E7">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1.2</w:t>
            </w:r>
          </w:p>
        </w:tc>
        <w:tc>
          <w:tcPr>
            <w:tcW w:w="3053" w:type="dxa"/>
            <w:vAlign w:val="center"/>
          </w:tcPr>
          <w:p w14:paraId="5B66A4E2" w14:textId="57017521" w:rsidR="008C05E7" w:rsidRPr="008C05E7" w:rsidRDefault="008C05E7" w:rsidP="008C05E7">
            <w:pPr>
              <w:pStyle w:val="ConsPlusNormal"/>
              <w:tabs>
                <w:tab w:val="left" w:pos="1276"/>
              </w:tabs>
              <w:spacing w:before="240" w:after="240"/>
              <w:rPr>
                <w:rFonts w:ascii="Times New Roman" w:hAnsi="Times New Roman" w:cs="Times New Roman"/>
                <w:b/>
                <w:szCs w:val="22"/>
              </w:rPr>
            </w:pPr>
            <w:r w:rsidRPr="008C05E7">
              <w:rPr>
                <w:rFonts w:ascii="Times New Roman" w:hAnsi="Times New Roman" w:cs="Times New Roman"/>
                <w:color w:val="241E20"/>
                <w:szCs w:val="22"/>
              </w:rPr>
              <w:t xml:space="preserve">Права и должностные обязанности операционной медицинской сестры (операционного медицинского брата) и </w:t>
            </w:r>
            <w:r w:rsidRPr="008C05E7">
              <w:rPr>
                <w:rFonts w:ascii="Times New Roman" w:hAnsi="Times New Roman" w:cs="Times New Roman"/>
                <w:color w:val="241E20"/>
                <w:szCs w:val="22"/>
              </w:rPr>
              <w:lastRenderedPageBreak/>
              <w:t>находящегося в распоряжении младшего медицинского персонала</w:t>
            </w:r>
          </w:p>
        </w:tc>
        <w:tc>
          <w:tcPr>
            <w:tcW w:w="735" w:type="dxa"/>
          </w:tcPr>
          <w:p w14:paraId="0BD05B14" w14:textId="6A7CDBC4" w:rsidR="008C05E7" w:rsidRPr="00221FDC" w:rsidRDefault="000A6A09"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lastRenderedPageBreak/>
              <w:t>2</w:t>
            </w:r>
          </w:p>
        </w:tc>
        <w:tc>
          <w:tcPr>
            <w:tcW w:w="567" w:type="dxa"/>
          </w:tcPr>
          <w:p w14:paraId="5342D419" w14:textId="5307DDEC"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45CFA803"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4A6D4844"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5D7A35F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34760A38"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2F72E1FB"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55439A4"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B343226"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4C74D962"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39C46EE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3FE04A45"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1A8E208C"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2731DF09"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3F463343" w14:textId="734EA962" w:rsidR="008C05E7" w:rsidRPr="003741A6"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8C05E7" w:rsidRPr="001E2618" w14:paraId="1013C47A" w14:textId="77777777" w:rsidTr="0046532E">
        <w:trPr>
          <w:jc w:val="center"/>
        </w:trPr>
        <w:tc>
          <w:tcPr>
            <w:tcW w:w="602" w:type="dxa"/>
          </w:tcPr>
          <w:p w14:paraId="1310AEF8" w14:textId="657FA0C5" w:rsidR="008C05E7" w:rsidRPr="003741A6" w:rsidRDefault="008C05E7" w:rsidP="008C05E7">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1.3</w:t>
            </w:r>
          </w:p>
        </w:tc>
        <w:tc>
          <w:tcPr>
            <w:tcW w:w="3053" w:type="dxa"/>
            <w:vAlign w:val="center"/>
          </w:tcPr>
          <w:p w14:paraId="02151A04" w14:textId="4602D364" w:rsidR="008C05E7" w:rsidRPr="008C05E7" w:rsidRDefault="008C05E7" w:rsidP="008C05E7">
            <w:pPr>
              <w:pStyle w:val="ConsPlusNormal"/>
              <w:tabs>
                <w:tab w:val="left" w:pos="1276"/>
              </w:tabs>
              <w:spacing w:before="240" w:after="240"/>
              <w:rPr>
                <w:rFonts w:ascii="Times New Roman" w:hAnsi="Times New Roman" w:cs="Times New Roman"/>
                <w:b/>
                <w:szCs w:val="22"/>
              </w:rPr>
            </w:pPr>
            <w:r w:rsidRPr="008C05E7">
              <w:rPr>
                <w:rFonts w:ascii="Times New Roman" w:hAnsi="Times New Roman" w:cs="Times New Roman"/>
                <w:color w:val="241E20"/>
                <w:szCs w:val="22"/>
              </w:rPr>
              <w:t>Основы ведения медицинской документации и электронного документооборота</w:t>
            </w:r>
          </w:p>
        </w:tc>
        <w:tc>
          <w:tcPr>
            <w:tcW w:w="735" w:type="dxa"/>
          </w:tcPr>
          <w:p w14:paraId="7E93CE96" w14:textId="05268497" w:rsidR="008C05E7" w:rsidRPr="00221FDC" w:rsidRDefault="000A6A09"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567" w:type="dxa"/>
          </w:tcPr>
          <w:p w14:paraId="0769471C" w14:textId="2983944C"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CD9B5E4"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7723D8EC"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3545C18F"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501F4D1C"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5BDE13EC"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71AF1C06"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5D30378"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6B390502"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05820595"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81CCF50"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344A1405"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6DFF307C"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71F3E819" w14:textId="3ECB01E7" w:rsidR="008C05E7" w:rsidRPr="003741A6"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8C05E7" w:rsidRPr="001E2618" w14:paraId="24DE1F21" w14:textId="77777777" w:rsidTr="0046532E">
        <w:trPr>
          <w:jc w:val="center"/>
        </w:trPr>
        <w:tc>
          <w:tcPr>
            <w:tcW w:w="602" w:type="dxa"/>
          </w:tcPr>
          <w:p w14:paraId="3C81CDEE" w14:textId="7FEBD4CE" w:rsidR="008C05E7" w:rsidRPr="003741A6" w:rsidRDefault="008C05E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1.4</w:t>
            </w:r>
          </w:p>
        </w:tc>
        <w:tc>
          <w:tcPr>
            <w:tcW w:w="3053" w:type="dxa"/>
            <w:vAlign w:val="center"/>
          </w:tcPr>
          <w:p w14:paraId="5AC5E818" w14:textId="75747CDD" w:rsidR="008C05E7" w:rsidRPr="008C05E7" w:rsidRDefault="008C05E7" w:rsidP="008C05E7">
            <w:pPr>
              <w:pStyle w:val="ConsPlusNormal"/>
              <w:tabs>
                <w:tab w:val="left" w:pos="1276"/>
              </w:tabs>
              <w:spacing w:before="240" w:after="240"/>
              <w:rPr>
                <w:rFonts w:ascii="Times New Roman" w:hAnsi="Times New Roman" w:cs="Times New Roman"/>
                <w:color w:val="241E20"/>
                <w:szCs w:val="22"/>
              </w:rPr>
            </w:pPr>
            <w:r w:rsidRPr="008C05E7">
              <w:rPr>
                <w:rFonts w:ascii="Times New Roman" w:hAnsi="Times New Roman" w:cs="Times New Roman"/>
                <w:color w:val="241E20"/>
                <w:szCs w:val="22"/>
              </w:rPr>
              <w:t>Общение в профессиональной деятельности операционной медицинской сестры (операционного медицинского брата)</w:t>
            </w:r>
          </w:p>
        </w:tc>
        <w:tc>
          <w:tcPr>
            <w:tcW w:w="735" w:type="dxa"/>
          </w:tcPr>
          <w:p w14:paraId="7565C93E" w14:textId="01708D42" w:rsidR="008C05E7" w:rsidRPr="00221FDC" w:rsidRDefault="004167CE"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567" w:type="dxa"/>
          </w:tcPr>
          <w:p w14:paraId="5CE63846" w14:textId="77777777" w:rsidR="008C05E7"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0709ACE0"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1939BFE1"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5782DE8C"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52A08975"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73C63D38"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172786E1"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26E3130"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3861FB45"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21F15112"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41BFF28F"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7BC93BA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720352FB"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04936032" w14:textId="0D14C8FF" w:rsidR="008C05E7"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r>
      <w:tr w:rsidR="007F55AC" w:rsidRPr="001E2618" w14:paraId="543A5C97" w14:textId="77777777" w:rsidTr="0046532E">
        <w:trPr>
          <w:jc w:val="center"/>
        </w:trPr>
        <w:tc>
          <w:tcPr>
            <w:tcW w:w="602" w:type="dxa"/>
          </w:tcPr>
          <w:p w14:paraId="34C756CF" w14:textId="33F6D1B1" w:rsidR="007F55AC" w:rsidRPr="003741A6" w:rsidRDefault="007F55AC" w:rsidP="004B6A48">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w:t>
            </w:r>
            <w:r w:rsidR="008C05E7">
              <w:rPr>
                <w:rFonts w:ascii="Times New Roman" w:hAnsi="Times New Roman" w:cs="Times New Roman"/>
                <w:b/>
                <w:szCs w:val="22"/>
              </w:rPr>
              <w:t>5</w:t>
            </w:r>
          </w:p>
        </w:tc>
        <w:tc>
          <w:tcPr>
            <w:tcW w:w="3053" w:type="dxa"/>
            <w:vAlign w:val="center"/>
          </w:tcPr>
          <w:p w14:paraId="5E5A056F" w14:textId="0C2E2E82" w:rsidR="007F55AC" w:rsidRPr="008C05E7" w:rsidRDefault="007F55AC" w:rsidP="004B6A48">
            <w:pPr>
              <w:pStyle w:val="ConsPlusNormal"/>
              <w:tabs>
                <w:tab w:val="left" w:pos="1276"/>
              </w:tabs>
              <w:spacing w:before="240" w:after="240"/>
              <w:rPr>
                <w:rFonts w:ascii="Times New Roman" w:hAnsi="Times New Roman" w:cs="Times New Roman"/>
                <w:b/>
                <w:szCs w:val="22"/>
              </w:rPr>
            </w:pPr>
            <w:r w:rsidRPr="008C05E7">
              <w:rPr>
                <w:rFonts w:ascii="Times New Roman" w:hAnsi="Times New Roman" w:cs="Times New Roman"/>
                <w:bCs/>
                <w:iCs/>
                <w:szCs w:val="22"/>
              </w:rPr>
              <w:t>Промежуточная аттестация по модулю 1</w:t>
            </w:r>
          </w:p>
        </w:tc>
        <w:tc>
          <w:tcPr>
            <w:tcW w:w="735" w:type="dxa"/>
          </w:tcPr>
          <w:p w14:paraId="3E8F630B" w14:textId="55E7D89E" w:rsidR="007F55AC" w:rsidRPr="00221FDC" w:rsidRDefault="004167CE" w:rsidP="004B6A48">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567" w:type="dxa"/>
          </w:tcPr>
          <w:p w14:paraId="1DD7702B" w14:textId="372B6B78"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567" w:type="dxa"/>
          </w:tcPr>
          <w:p w14:paraId="6CF6ECEC"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708" w:type="dxa"/>
          </w:tcPr>
          <w:p w14:paraId="57EC08A1"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567" w:type="dxa"/>
          </w:tcPr>
          <w:p w14:paraId="1513DBBD"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709" w:type="dxa"/>
          </w:tcPr>
          <w:p w14:paraId="35E18D92"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709" w:type="dxa"/>
          </w:tcPr>
          <w:p w14:paraId="2900DE73"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567" w:type="dxa"/>
          </w:tcPr>
          <w:p w14:paraId="2162B566"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567" w:type="dxa"/>
          </w:tcPr>
          <w:p w14:paraId="62D5D8CD"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709" w:type="dxa"/>
          </w:tcPr>
          <w:p w14:paraId="40EB2D01"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850" w:type="dxa"/>
          </w:tcPr>
          <w:p w14:paraId="192A54DC"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567" w:type="dxa"/>
          </w:tcPr>
          <w:p w14:paraId="08063911"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709" w:type="dxa"/>
          </w:tcPr>
          <w:p w14:paraId="71C7FD0A"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709" w:type="dxa"/>
          </w:tcPr>
          <w:p w14:paraId="31455150"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992" w:type="dxa"/>
          </w:tcPr>
          <w:p w14:paraId="4B4D4925" w14:textId="716F9C73" w:rsidR="007F55AC" w:rsidRPr="003741A6" w:rsidRDefault="00797D57" w:rsidP="004B6A48">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8C05E7" w:rsidRPr="001E2618" w14:paraId="55361CE9" w14:textId="77777777" w:rsidTr="0046532E">
        <w:trPr>
          <w:jc w:val="center"/>
        </w:trPr>
        <w:tc>
          <w:tcPr>
            <w:tcW w:w="602" w:type="dxa"/>
          </w:tcPr>
          <w:p w14:paraId="7A7D2242" w14:textId="7E52E99C" w:rsidR="008C05E7" w:rsidRPr="003741A6" w:rsidRDefault="008C05E7" w:rsidP="008C05E7">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w:t>
            </w:r>
          </w:p>
        </w:tc>
        <w:tc>
          <w:tcPr>
            <w:tcW w:w="3053" w:type="dxa"/>
            <w:vAlign w:val="center"/>
          </w:tcPr>
          <w:p w14:paraId="2D9832DE" w14:textId="072F184C" w:rsidR="008C05E7" w:rsidRPr="008C05E7" w:rsidRDefault="008C05E7" w:rsidP="008C05E7">
            <w:pPr>
              <w:pStyle w:val="ConsPlusNormal"/>
              <w:tabs>
                <w:tab w:val="left" w:pos="1276"/>
              </w:tabs>
              <w:spacing w:before="240" w:after="240"/>
              <w:rPr>
                <w:rFonts w:ascii="Times New Roman" w:hAnsi="Times New Roman" w:cs="Times New Roman"/>
                <w:bCs/>
                <w:iCs/>
                <w:szCs w:val="22"/>
              </w:rPr>
            </w:pPr>
            <w:r w:rsidRPr="008C05E7">
              <w:rPr>
                <w:rStyle w:val="ae"/>
                <w:rFonts w:ascii="Times New Roman" w:hAnsi="Times New Roman" w:cs="Times New Roman"/>
                <w:color w:val="241E20"/>
                <w:szCs w:val="22"/>
              </w:rPr>
              <w:t>Модуль 2. Организация и проведение мероприятий по созданию безопасной среды при осуществлении профессиональной деятельности</w:t>
            </w:r>
          </w:p>
        </w:tc>
        <w:tc>
          <w:tcPr>
            <w:tcW w:w="735" w:type="dxa"/>
          </w:tcPr>
          <w:p w14:paraId="42E42FE9" w14:textId="2C43FD80" w:rsidR="008C05E7" w:rsidRPr="00EB13DA" w:rsidRDefault="004167CE"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c>
          <w:tcPr>
            <w:tcW w:w="567" w:type="dxa"/>
          </w:tcPr>
          <w:p w14:paraId="470EDF80" w14:textId="0A29218B" w:rsidR="008C05E7" w:rsidRPr="00EB13DA" w:rsidRDefault="0085288C"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567" w:type="dxa"/>
          </w:tcPr>
          <w:p w14:paraId="20A113E2" w14:textId="665FDE25" w:rsidR="008C05E7" w:rsidRPr="00EB13DA" w:rsidRDefault="0085288C"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30</w:t>
            </w:r>
          </w:p>
        </w:tc>
        <w:tc>
          <w:tcPr>
            <w:tcW w:w="708" w:type="dxa"/>
          </w:tcPr>
          <w:p w14:paraId="5E848B88" w14:textId="22B6DF1F" w:rsidR="008C05E7" w:rsidRPr="00EB13DA"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1DE9D6B8" w14:textId="540A1AE6" w:rsidR="008C05E7" w:rsidRPr="00EB13DA"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2EDF236B" w14:textId="02320583" w:rsidR="008C05E7" w:rsidRPr="00EB13DA"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415E79CA" w14:textId="2102C450" w:rsidR="008C05E7" w:rsidRPr="00EB13DA"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607323E1" w14:textId="642CAD57" w:rsidR="008C05E7" w:rsidRPr="00EB13DA"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3C34655A" w14:textId="3D9A5146" w:rsidR="008C05E7" w:rsidRPr="00EB13DA"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4120F5C7" w14:textId="77777777" w:rsidR="008C05E7" w:rsidRPr="00EB13DA" w:rsidRDefault="008C05E7" w:rsidP="008C05E7">
            <w:pPr>
              <w:pStyle w:val="ConsPlusNormal"/>
              <w:tabs>
                <w:tab w:val="left" w:pos="1276"/>
              </w:tabs>
              <w:spacing w:before="240" w:after="240"/>
              <w:jc w:val="center"/>
              <w:rPr>
                <w:rFonts w:ascii="Times New Roman" w:hAnsi="Times New Roman" w:cs="Times New Roman"/>
                <w:b/>
                <w:szCs w:val="22"/>
              </w:rPr>
            </w:pPr>
          </w:p>
        </w:tc>
        <w:tc>
          <w:tcPr>
            <w:tcW w:w="850" w:type="dxa"/>
          </w:tcPr>
          <w:p w14:paraId="2881A318" w14:textId="77777777" w:rsidR="008C05E7" w:rsidRPr="00EB13DA"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105A945B" w14:textId="77777777" w:rsidR="008C05E7" w:rsidRPr="00EB13DA"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7DFA2938" w14:textId="77777777" w:rsidR="008C05E7" w:rsidRPr="00EB13DA"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0228EFC4" w14:textId="77777777" w:rsidR="008C05E7" w:rsidRPr="00EB13DA" w:rsidRDefault="008C05E7" w:rsidP="008C05E7">
            <w:pPr>
              <w:pStyle w:val="ConsPlusNormal"/>
              <w:tabs>
                <w:tab w:val="left" w:pos="1276"/>
              </w:tabs>
              <w:spacing w:before="240" w:after="240"/>
              <w:jc w:val="center"/>
              <w:rPr>
                <w:rFonts w:ascii="Times New Roman" w:hAnsi="Times New Roman" w:cs="Times New Roman"/>
                <w:b/>
                <w:szCs w:val="22"/>
              </w:rPr>
            </w:pPr>
          </w:p>
        </w:tc>
        <w:tc>
          <w:tcPr>
            <w:tcW w:w="992" w:type="dxa"/>
          </w:tcPr>
          <w:p w14:paraId="7782DB1C" w14:textId="4BE5C38E" w:rsidR="008C05E7" w:rsidRPr="00EB13DA"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78</w:t>
            </w:r>
          </w:p>
        </w:tc>
      </w:tr>
      <w:tr w:rsidR="008C05E7" w:rsidRPr="001E2618" w14:paraId="596F68EF" w14:textId="77777777" w:rsidTr="0046532E">
        <w:trPr>
          <w:jc w:val="center"/>
        </w:trPr>
        <w:tc>
          <w:tcPr>
            <w:tcW w:w="602" w:type="dxa"/>
          </w:tcPr>
          <w:p w14:paraId="5612F949" w14:textId="0456C3AB" w:rsidR="008C05E7" w:rsidRPr="003741A6" w:rsidRDefault="008C05E7" w:rsidP="008C05E7">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2.1</w:t>
            </w:r>
          </w:p>
        </w:tc>
        <w:tc>
          <w:tcPr>
            <w:tcW w:w="3053" w:type="dxa"/>
            <w:vAlign w:val="center"/>
          </w:tcPr>
          <w:p w14:paraId="30F24F18" w14:textId="54A4CAEB" w:rsidR="008C05E7" w:rsidRPr="008C05E7" w:rsidRDefault="008C05E7" w:rsidP="008C05E7">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color w:val="241E20"/>
                <w:szCs w:val="22"/>
              </w:rPr>
              <w:t>Подходы и методы многоуровневой профилактики инфекций, связанных с оказанием медицинской помощи</w:t>
            </w:r>
          </w:p>
        </w:tc>
        <w:tc>
          <w:tcPr>
            <w:tcW w:w="735" w:type="dxa"/>
          </w:tcPr>
          <w:p w14:paraId="5AD122EF" w14:textId="7FFF6CF9" w:rsidR="008C05E7" w:rsidRPr="00221FDC" w:rsidRDefault="004167CE"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567" w:type="dxa"/>
          </w:tcPr>
          <w:p w14:paraId="24361526" w14:textId="1AE5A80A" w:rsidR="008C05E7" w:rsidRPr="00221FDC" w:rsidRDefault="0085288C"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567" w:type="dxa"/>
          </w:tcPr>
          <w:p w14:paraId="49D622FA" w14:textId="4261FF2C"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3708B84C" w14:textId="2042EBEF"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4930F87"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78C798AA"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1C389DCF"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430ABEFA"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0E4D602E"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496F72A4"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538DE4AE"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058ABEA8"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36C0E589"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064D3982"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5BA3DD08" w14:textId="3D085C4C" w:rsidR="008C05E7" w:rsidRPr="003741A6"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24</w:t>
            </w:r>
          </w:p>
        </w:tc>
      </w:tr>
      <w:tr w:rsidR="008C05E7" w:rsidRPr="001E2618" w14:paraId="5F1AD91C" w14:textId="77777777" w:rsidTr="0046532E">
        <w:trPr>
          <w:jc w:val="center"/>
        </w:trPr>
        <w:tc>
          <w:tcPr>
            <w:tcW w:w="602" w:type="dxa"/>
          </w:tcPr>
          <w:p w14:paraId="2DA14188" w14:textId="2113B9D8" w:rsidR="008C05E7" w:rsidRPr="003741A6" w:rsidRDefault="008C05E7" w:rsidP="008C05E7">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lastRenderedPageBreak/>
              <w:t>2.2</w:t>
            </w:r>
          </w:p>
        </w:tc>
        <w:tc>
          <w:tcPr>
            <w:tcW w:w="3053" w:type="dxa"/>
            <w:vAlign w:val="center"/>
          </w:tcPr>
          <w:p w14:paraId="1E5BC285" w14:textId="7167DDDE" w:rsidR="008C05E7" w:rsidRPr="008C05E7" w:rsidRDefault="008C05E7" w:rsidP="008C05E7">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color w:val="241E20"/>
                <w:szCs w:val="22"/>
              </w:rPr>
              <w:t>Обращение с медицинскими отходами</w:t>
            </w:r>
          </w:p>
        </w:tc>
        <w:tc>
          <w:tcPr>
            <w:tcW w:w="735" w:type="dxa"/>
          </w:tcPr>
          <w:p w14:paraId="41422010"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20D4E50C" w14:textId="15BB4705" w:rsidR="008C05E7" w:rsidRPr="00221FDC" w:rsidRDefault="0085288C"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24</w:t>
            </w:r>
          </w:p>
        </w:tc>
        <w:tc>
          <w:tcPr>
            <w:tcW w:w="567" w:type="dxa"/>
          </w:tcPr>
          <w:p w14:paraId="2263D208" w14:textId="3C55117A"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6A7D3A1F" w14:textId="7D390438"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12BA076" w14:textId="74D7287C"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61B7A99B" w14:textId="1E8BD0D4"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5DF277DF" w14:textId="5B065F88"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39ED9AA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B53B191"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04CFF5E6"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39193386"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16DA73A6"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55936438"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7361BB0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0751E47A" w14:textId="44B07265" w:rsidR="008C05E7" w:rsidRPr="003741A6"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24</w:t>
            </w:r>
          </w:p>
        </w:tc>
      </w:tr>
      <w:tr w:rsidR="008C05E7" w:rsidRPr="001E2618" w14:paraId="3179BDC0" w14:textId="77777777" w:rsidTr="0046532E">
        <w:trPr>
          <w:jc w:val="center"/>
        </w:trPr>
        <w:tc>
          <w:tcPr>
            <w:tcW w:w="602" w:type="dxa"/>
          </w:tcPr>
          <w:p w14:paraId="47D18709" w14:textId="162F3B13" w:rsidR="008C05E7" w:rsidRPr="003741A6" w:rsidRDefault="008C05E7" w:rsidP="008C05E7">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2.3</w:t>
            </w:r>
          </w:p>
        </w:tc>
        <w:tc>
          <w:tcPr>
            <w:tcW w:w="3053" w:type="dxa"/>
            <w:vAlign w:val="center"/>
          </w:tcPr>
          <w:p w14:paraId="4C363A23" w14:textId="7093C65D" w:rsidR="008C05E7" w:rsidRPr="008C05E7" w:rsidRDefault="008C05E7" w:rsidP="008C05E7">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color w:val="241E20"/>
                <w:szCs w:val="22"/>
              </w:rPr>
              <w:t>Требования охраны труда в операционной (операционном блоке), основы личной безопасности</w:t>
            </w:r>
          </w:p>
        </w:tc>
        <w:tc>
          <w:tcPr>
            <w:tcW w:w="735" w:type="dxa"/>
          </w:tcPr>
          <w:p w14:paraId="576130B2"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469610A7"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0609B767" w14:textId="3DCFAEE6" w:rsidR="008C05E7" w:rsidRPr="00221FDC" w:rsidRDefault="0085288C"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18</w:t>
            </w:r>
          </w:p>
        </w:tc>
        <w:tc>
          <w:tcPr>
            <w:tcW w:w="708" w:type="dxa"/>
          </w:tcPr>
          <w:p w14:paraId="3DCDB100" w14:textId="6F5B4E59"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170C2AE3"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48D610CB"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574F1CC7" w14:textId="239D73E4"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110FE0C0" w14:textId="05297C98"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292DF327"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62D5EAFE"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43A50B95"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2DBA2FE4"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5ACC12B8"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3AEB9C8F"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7BE1E7F2" w14:textId="59A700C3" w:rsidR="008C05E7" w:rsidRPr="003741A6"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18</w:t>
            </w:r>
          </w:p>
        </w:tc>
      </w:tr>
      <w:tr w:rsidR="008C05E7" w:rsidRPr="001E2618" w14:paraId="092308F9" w14:textId="77777777" w:rsidTr="0046532E">
        <w:trPr>
          <w:jc w:val="center"/>
        </w:trPr>
        <w:tc>
          <w:tcPr>
            <w:tcW w:w="602" w:type="dxa"/>
          </w:tcPr>
          <w:p w14:paraId="72B8AEC3" w14:textId="215BDCD8" w:rsidR="008C05E7" w:rsidRPr="003741A6" w:rsidRDefault="008C05E7" w:rsidP="008C05E7">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2.4</w:t>
            </w:r>
          </w:p>
        </w:tc>
        <w:tc>
          <w:tcPr>
            <w:tcW w:w="3053" w:type="dxa"/>
            <w:vAlign w:val="center"/>
          </w:tcPr>
          <w:p w14:paraId="32156348" w14:textId="2679D4F9" w:rsidR="008C05E7" w:rsidRPr="008C05E7" w:rsidRDefault="008C05E7" w:rsidP="008C05E7">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color w:val="241E20"/>
                <w:szCs w:val="22"/>
              </w:rPr>
              <w:t>Проведение экстренных профилактических мероприятий при возникновении аварийных ситуаций с риском инфицирования</w:t>
            </w:r>
          </w:p>
        </w:tc>
        <w:tc>
          <w:tcPr>
            <w:tcW w:w="735" w:type="dxa"/>
          </w:tcPr>
          <w:p w14:paraId="798E7F1E"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AAFAA6A"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7029A2E9" w14:textId="2B6E26AE" w:rsidR="008C05E7" w:rsidRPr="00221FDC" w:rsidRDefault="0085288C"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10</w:t>
            </w:r>
          </w:p>
        </w:tc>
        <w:tc>
          <w:tcPr>
            <w:tcW w:w="708" w:type="dxa"/>
          </w:tcPr>
          <w:p w14:paraId="085BAEE6" w14:textId="658637E6"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4051508C"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0A8BDE09"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32D1A436"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2F957426" w14:textId="72B8E613"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1395A90E"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6F8329FE"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15EEE00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0816000F"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4F0CEECE"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1F28E714"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7F35B7E3" w14:textId="68FDBA94" w:rsidR="008C05E7" w:rsidRPr="003741A6"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10</w:t>
            </w:r>
          </w:p>
        </w:tc>
      </w:tr>
      <w:tr w:rsidR="007F55AC" w:rsidRPr="001E2618" w14:paraId="67692B8D" w14:textId="77777777" w:rsidTr="0046532E">
        <w:trPr>
          <w:jc w:val="center"/>
        </w:trPr>
        <w:tc>
          <w:tcPr>
            <w:tcW w:w="602" w:type="dxa"/>
          </w:tcPr>
          <w:p w14:paraId="5F1F0554" w14:textId="6CFE7D64" w:rsidR="007F55AC" w:rsidRPr="003741A6" w:rsidRDefault="007F55AC" w:rsidP="004B6A48">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w:t>
            </w:r>
            <w:r w:rsidR="00B30373">
              <w:rPr>
                <w:rFonts w:ascii="Times New Roman" w:hAnsi="Times New Roman" w:cs="Times New Roman"/>
                <w:b/>
                <w:szCs w:val="22"/>
              </w:rPr>
              <w:t>5</w:t>
            </w:r>
          </w:p>
        </w:tc>
        <w:tc>
          <w:tcPr>
            <w:tcW w:w="3053" w:type="dxa"/>
            <w:vAlign w:val="center"/>
          </w:tcPr>
          <w:p w14:paraId="441C4314" w14:textId="4D9304FB" w:rsidR="007F55AC" w:rsidRPr="008C05E7" w:rsidRDefault="007F55AC" w:rsidP="004B6A48">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bCs/>
                <w:iCs/>
                <w:szCs w:val="22"/>
              </w:rPr>
              <w:t>Промежуточная аттестация по модулю 2</w:t>
            </w:r>
          </w:p>
        </w:tc>
        <w:tc>
          <w:tcPr>
            <w:tcW w:w="735" w:type="dxa"/>
          </w:tcPr>
          <w:p w14:paraId="0B462EC2"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567" w:type="dxa"/>
          </w:tcPr>
          <w:p w14:paraId="1E7C8FD0"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567" w:type="dxa"/>
          </w:tcPr>
          <w:p w14:paraId="2BA5CF0B" w14:textId="65A17809" w:rsidR="007F55AC" w:rsidRPr="00221FDC" w:rsidRDefault="004167CE" w:rsidP="004B6A48">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708" w:type="dxa"/>
          </w:tcPr>
          <w:p w14:paraId="1304A07B"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567" w:type="dxa"/>
          </w:tcPr>
          <w:p w14:paraId="338D4D1A" w14:textId="1C1C549E"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709" w:type="dxa"/>
          </w:tcPr>
          <w:p w14:paraId="4ED39DAF"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709" w:type="dxa"/>
          </w:tcPr>
          <w:p w14:paraId="2755281B"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567" w:type="dxa"/>
          </w:tcPr>
          <w:p w14:paraId="08F04C02"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567" w:type="dxa"/>
          </w:tcPr>
          <w:p w14:paraId="05A0A50C" w14:textId="74ADBA79"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709" w:type="dxa"/>
          </w:tcPr>
          <w:p w14:paraId="7EE8794C"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850" w:type="dxa"/>
          </w:tcPr>
          <w:p w14:paraId="378264CD"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567" w:type="dxa"/>
          </w:tcPr>
          <w:p w14:paraId="2061E09F"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709" w:type="dxa"/>
          </w:tcPr>
          <w:p w14:paraId="65F2E690"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709" w:type="dxa"/>
          </w:tcPr>
          <w:p w14:paraId="6E2B95F7" w14:textId="77777777" w:rsidR="007F55AC" w:rsidRPr="00221FDC" w:rsidRDefault="007F55AC" w:rsidP="004B6A48">
            <w:pPr>
              <w:pStyle w:val="ConsPlusNormal"/>
              <w:tabs>
                <w:tab w:val="left" w:pos="1276"/>
              </w:tabs>
              <w:spacing w:before="240" w:after="240"/>
              <w:jc w:val="center"/>
              <w:rPr>
                <w:rFonts w:ascii="Times New Roman" w:hAnsi="Times New Roman" w:cs="Times New Roman"/>
                <w:bCs/>
                <w:szCs w:val="22"/>
              </w:rPr>
            </w:pPr>
          </w:p>
        </w:tc>
        <w:tc>
          <w:tcPr>
            <w:tcW w:w="992" w:type="dxa"/>
          </w:tcPr>
          <w:p w14:paraId="1925102E" w14:textId="68EB9E66" w:rsidR="007F55AC" w:rsidRPr="003741A6" w:rsidRDefault="00797D57" w:rsidP="004B6A48">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8C05E7" w:rsidRPr="001E2618" w14:paraId="03D724CE" w14:textId="77777777" w:rsidTr="0046532E">
        <w:trPr>
          <w:jc w:val="center"/>
        </w:trPr>
        <w:tc>
          <w:tcPr>
            <w:tcW w:w="602" w:type="dxa"/>
          </w:tcPr>
          <w:p w14:paraId="27A08A6B" w14:textId="2EA32C8F" w:rsidR="008C05E7" w:rsidRPr="003741A6" w:rsidRDefault="008C05E7" w:rsidP="008C05E7">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w:t>
            </w:r>
          </w:p>
        </w:tc>
        <w:tc>
          <w:tcPr>
            <w:tcW w:w="3053" w:type="dxa"/>
            <w:vAlign w:val="center"/>
          </w:tcPr>
          <w:p w14:paraId="54EB035C" w14:textId="4954C3AE" w:rsidR="008C05E7" w:rsidRPr="008C05E7" w:rsidRDefault="008C05E7" w:rsidP="008C05E7">
            <w:pPr>
              <w:pStyle w:val="ConsPlusNormal"/>
              <w:tabs>
                <w:tab w:val="left" w:pos="1276"/>
              </w:tabs>
              <w:spacing w:before="240" w:after="240"/>
              <w:rPr>
                <w:rFonts w:ascii="Times New Roman" w:hAnsi="Times New Roman" w:cs="Times New Roman"/>
                <w:bCs/>
                <w:iCs/>
                <w:szCs w:val="22"/>
              </w:rPr>
            </w:pPr>
            <w:r w:rsidRPr="008C05E7">
              <w:rPr>
                <w:rStyle w:val="ae"/>
                <w:rFonts w:ascii="Times New Roman" w:hAnsi="Times New Roman" w:cs="Times New Roman"/>
                <w:color w:val="241E20"/>
                <w:szCs w:val="22"/>
              </w:rPr>
              <w:t>Модуль 3. Организация и проведение оперативных вмешательств в составе хирургической бригады</w:t>
            </w:r>
          </w:p>
        </w:tc>
        <w:tc>
          <w:tcPr>
            <w:tcW w:w="735" w:type="dxa"/>
          </w:tcPr>
          <w:p w14:paraId="56ECCE1E" w14:textId="77777777" w:rsidR="008C05E7" w:rsidRPr="0085288C"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55AC2BBD" w14:textId="77777777" w:rsidR="008C05E7" w:rsidRPr="0085288C"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4916DF81" w14:textId="77777777" w:rsidR="008C05E7" w:rsidRPr="0085288C" w:rsidRDefault="008C05E7" w:rsidP="008C05E7">
            <w:pPr>
              <w:pStyle w:val="ConsPlusNormal"/>
              <w:tabs>
                <w:tab w:val="left" w:pos="1276"/>
              </w:tabs>
              <w:spacing w:before="240" w:after="240"/>
              <w:jc w:val="center"/>
              <w:rPr>
                <w:rFonts w:ascii="Times New Roman" w:hAnsi="Times New Roman" w:cs="Times New Roman"/>
                <w:b/>
                <w:szCs w:val="22"/>
              </w:rPr>
            </w:pPr>
          </w:p>
        </w:tc>
        <w:tc>
          <w:tcPr>
            <w:tcW w:w="708" w:type="dxa"/>
          </w:tcPr>
          <w:p w14:paraId="0D893CA5" w14:textId="02DF8AF0" w:rsidR="008C05E7" w:rsidRPr="0085288C" w:rsidRDefault="0085288C" w:rsidP="008C05E7">
            <w:pPr>
              <w:pStyle w:val="ConsPlusNormal"/>
              <w:tabs>
                <w:tab w:val="left" w:pos="1276"/>
              </w:tabs>
              <w:spacing w:before="240" w:after="240"/>
              <w:jc w:val="center"/>
              <w:rPr>
                <w:rFonts w:ascii="Times New Roman" w:hAnsi="Times New Roman" w:cs="Times New Roman"/>
                <w:b/>
                <w:szCs w:val="22"/>
              </w:rPr>
            </w:pPr>
            <w:r w:rsidRPr="0085288C">
              <w:rPr>
                <w:rFonts w:ascii="Times New Roman" w:hAnsi="Times New Roman" w:cs="Times New Roman"/>
                <w:b/>
                <w:szCs w:val="22"/>
              </w:rPr>
              <w:t>36</w:t>
            </w:r>
          </w:p>
        </w:tc>
        <w:tc>
          <w:tcPr>
            <w:tcW w:w="567" w:type="dxa"/>
          </w:tcPr>
          <w:p w14:paraId="64E8452E" w14:textId="72CF05F3" w:rsidR="008C05E7" w:rsidRPr="0085288C" w:rsidRDefault="0085288C" w:rsidP="008C05E7">
            <w:pPr>
              <w:pStyle w:val="ConsPlusNormal"/>
              <w:tabs>
                <w:tab w:val="left" w:pos="1276"/>
              </w:tabs>
              <w:spacing w:before="240" w:after="240"/>
              <w:jc w:val="center"/>
              <w:rPr>
                <w:rFonts w:ascii="Times New Roman" w:hAnsi="Times New Roman" w:cs="Times New Roman"/>
                <w:b/>
                <w:szCs w:val="22"/>
              </w:rPr>
            </w:pPr>
            <w:r w:rsidRPr="0085288C">
              <w:rPr>
                <w:rFonts w:ascii="Times New Roman" w:hAnsi="Times New Roman" w:cs="Times New Roman"/>
                <w:b/>
                <w:szCs w:val="22"/>
              </w:rPr>
              <w:t>36</w:t>
            </w:r>
          </w:p>
        </w:tc>
        <w:tc>
          <w:tcPr>
            <w:tcW w:w="709" w:type="dxa"/>
          </w:tcPr>
          <w:p w14:paraId="3DB2DB3D" w14:textId="07B1935E" w:rsidR="008C05E7" w:rsidRPr="0085288C" w:rsidRDefault="0085288C" w:rsidP="008C05E7">
            <w:pPr>
              <w:pStyle w:val="ConsPlusNormal"/>
              <w:tabs>
                <w:tab w:val="left" w:pos="1276"/>
              </w:tabs>
              <w:spacing w:before="240" w:after="240"/>
              <w:jc w:val="center"/>
              <w:rPr>
                <w:rFonts w:ascii="Times New Roman" w:hAnsi="Times New Roman" w:cs="Times New Roman"/>
                <w:b/>
                <w:szCs w:val="22"/>
              </w:rPr>
            </w:pPr>
            <w:r w:rsidRPr="0085288C">
              <w:rPr>
                <w:rFonts w:ascii="Times New Roman" w:hAnsi="Times New Roman" w:cs="Times New Roman"/>
                <w:b/>
                <w:szCs w:val="22"/>
              </w:rPr>
              <w:t>36</w:t>
            </w:r>
          </w:p>
        </w:tc>
        <w:tc>
          <w:tcPr>
            <w:tcW w:w="709" w:type="dxa"/>
          </w:tcPr>
          <w:p w14:paraId="119191B9" w14:textId="407DC6B8" w:rsidR="008C05E7" w:rsidRPr="0085288C" w:rsidRDefault="0085288C" w:rsidP="008C05E7">
            <w:pPr>
              <w:pStyle w:val="ConsPlusNormal"/>
              <w:tabs>
                <w:tab w:val="left" w:pos="1276"/>
              </w:tabs>
              <w:spacing w:before="240" w:after="240"/>
              <w:jc w:val="center"/>
              <w:rPr>
                <w:rFonts w:ascii="Times New Roman" w:hAnsi="Times New Roman" w:cs="Times New Roman"/>
                <w:b/>
                <w:szCs w:val="22"/>
              </w:rPr>
            </w:pPr>
            <w:r w:rsidRPr="0085288C">
              <w:rPr>
                <w:rFonts w:ascii="Times New Roman" w:hAnsi="Times New Roman" w:cs="Times New Roman"/>
                <w:b/>
                <w:szCs w:val="22"/>
              </w:rPr>
              <w:t>36</w:t>
            </w:r>
          </w:p>
        </w:tc>
        <w:tc>
          <w:tcPr>
            <w:tcW w:w="567" w:type="dxa"/>
          </w:tcPr>
          <w:p w14:paraId="18902287" w14:textId="2DCD3FC7" w:rsidR="008C05E7" w:rsidRPr="0085288C" w:rsidRDefault="0085288C" w:rsidP="008C05E7">
            <w:pPr>
              <w:pStyle w:val="ConsPlusNormal"/>
              <w:tabs>
                <w:tab w:val="left" w:pos="1276"/>
              </w:tabs>
              <w:spacing w:before="240" w:after="240"/>
              <w:jc w:val="center"/>
              <w:rPr>
                <w:rFonts w:ascii="Times New Roman" w:hAnsi="Times New Roman" w:cs="Times New Roman"/>
                <w:b/>
                <w:szCs w:val="22"/>
              </w:rPr>
            </w:pPr>
            <w:r w:rsidRPr="0085288C">
              <w:rPr>
                <w:rFonts w:ascii="Times New Roman" w:hAnsi="Times New Roman" w:cs="Times New Roman"/>
                <w:b/>
                <w:szCs w:val="22"/>
              </w:rPr>
              <w:t>36</w:t>
            </w:r>
          </w:p>
        </w:tc>
        <w:tc>
          <w:tcPr>
            <w:tcW w:w="567" w:type="dxa"/>
          </w:tcPr>
          <w:p w14:paraId="6C8950FC" w14:textId="580BA4FF" w:rsidR="008C05E7" w:rsidRPr="0085288C" w:rsidRDefault="0085288C" w:rsidP="008C05E7">
            <w:pPr>
              <w:pStyle w:val="ConsPlusNormal"/>
              <w:tabs>
                <w:tab w:val="left" w:pos="1276"/>
              </w:tabs>
              <w:spacing w:before="240" w:after="240"/>
              <w:jc w:val="center"/>
              <w:rPr>
                <w:rFonts w:ascii="Times New Roman" w:hAnsi="Times New Roman" w:cs="Times New Roman"/>
                <w:b/>
                <w:szCs w:val="22"/>
              </w:rPr>
            </w:pPr>
            <w:r w:rsidRPr="0085288C">
              <w:rPr>
                <w:rFonts w:ascii="Times New Roman" w:hAnsi="Times New Roman" w:cs="Times New Roman"/>
                <w:b/>
                <w:szCs w:val="22"/>
              </w:rPr>
              <w:t>30</w:t>
            </w:r>
          </w:p>
        </w:tc>
        <w:tc>
          <w:tcPr>
            <w:tcW w:w="709" w:type="dxa"/>
          </w:tcPr>
          <w:p w14:paraId="6AF4B95F" w14:textId="370DD2C0" w:rsidR="008C05E7" w:rsidRPr="0085288C" w:rsidRDefault="008C05E7" w:rsidP="008C05E7">
            <w:pPr>
              <w:pStyle w:val="ConsPlusNormal"/>
              <w:tabs>
                <w:tab w:val="left" w:pos="1276"/>
              </w:tabs>
              <w:spacing w:before="240" w:after="240"/>
              <w:jc w:val="center"/>
              <w:rPr>
                <w:rFonts w:ascii="Times New Roman" w:hAnsi="Times New Roman" w:cs="Times New Roman"/>
                <w:b/>
                <w:szCs w:val="22"/>
              </w:rPr>
            </w:pPr>
          </w:p>
        </w:tc>
        <w:tc>
          <w:tcPr>
            <w:tcW w:w="850" w:type="dxa"/>
          </w:tcPr>
          <w:p w14:paraId="49786C05" w14:textId="77777777" w:rsidR="008C05E7" w:rsidRPr="0085288C"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2BD4D50F" w14:textId="77777777" w:rsidR="008C05E7" w:rsidRPr="0085288C"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1EFE60BD" w14:textId="77777777" w:rsidR="008C05E7" w:rsidRPr="0085288C"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1F0699E8" w14:textId="77777777" w:rsidR="008C05E7" w:rsidRPr="0085288C" w:rsidRDefault="008C05E7" w:rsidP="008C05E7">
            <w:pPr>
              <w:pStyle w:val="ConsPlusNormal"/>
              <w:tabs>
                <w:tab w:val="left" w:pos="1276"/>
              </w:tabs>
              <w:spacing w:before="240" w:after="240"/>
              <w:jc w:val="center"/>
              <w:rPr>
                <w:rFonts w:ascii="Times New Roman" w:hAnsi="Times New Roman" w:cs="Times New Roman"/>
                <w:b/>
                <w:szCs w:val="22"/>
              </w:rPr>
            </w:pPr>
          </w:p>
        </w:tc>
        <w:tc>
          <w:tcPr>
            <w:tcW w:w="992" w:type="dxa"/>
          </w:tcPr>
          <w:p w14:paraId="5B4B0A48" w14:textId="249D609B" w:rsidR="008C05E7" w:rsidRPr="0085288C"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210</w:t>
            </w:r>
          </w:p>
        </w:tc>
      </w:tr>
      <w:tr w:rsidR="008C05E7" w:rsidRPr="001E2618" w14:paraId="41D5B0A7" w14:textId="77777777" w:rsidTr="0046532E">
        <w:trPr>
          <w:jc w:val="center"/>
        </w:trPr>
        <w:tc>
          <w:tcPr>
            <w:tcW w:w="602" w:type="dxa"/>
          </w:tcPr>
          <w:p w14:paraId="30708F74" w14:textId="74A4D705" w:rsidR="008C05E7" w:rsidRPr="003741A6" w:rsidRDefault="008C05E7" w:rsidP="008C05E7">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3.1</w:t>
            </w:r>
          </w:p>
        </w:tc>
        <w:tc>
          <w:tcPr>
            <w:tcW w:w="3053" w:type="dxa"/>
            <w:vAlign w:val="center"/>
          </w:tcPr>
          <w:p w14:paraId="693C2BAE" w14:textId="61D9CFEE" w:rsidR="008C05E7" w:rsidRPr="008C05E7" w:rsidRDefault="008C05E7" w:rsidP="008C05E7">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color w:val="241E20"/>
                <w:szCs w:val="22"/>
              </w:rPr>
              <w:t>Стандарты оснащения операционной (операционного блока)</w:t>
            </w:r>
          </w:p>
        </w:tc>
        <w:tc>
          <w:tcPr>
            <w:tcW w:w="735" w:type="dxa"/>
          </w:tcPr>
          <w:p w14:paraId="4464AA8C"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4EF8BC2"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54D17594"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0298A262" w14:textId="5302E9FB" w:rsidR="008C05E7" w:rsidRPr="00221FDC" w:rsidRDefault="00BF0D6D"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36</w:t>
            </w:r>
          </w:p>
        </w:tc>
        <w:tc>
          <w:tcPr>
            <w:tcW w:w="567" w:type="dxa"/>
          </w:tcPr>
          <w:p w14:paraId="349A477E" w14:textId="6B49EDFD" w:rsidR="008C05E7" w:rsidRPr="00221FDC" w:rsidRDefault="00BF0D6D"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30</w:t>
            </w:r>
          </w:p>
        </w:tc>
        <w:tc>
          <w:tcPr>
            <w:tcW w:w="709" w:type="dxa"/>
          </w:tcPr>
          <w:p w14:paraId="1DB587F7"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582DDB62"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72461178" w14:textId="4EDA5648"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051924C1" w14:textId="4286FB75"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30A3B2D7" w14:textId="2B0D912B"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1310BAD3"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03DBE688"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26279386"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405DC073"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67ACC08F" w14:textId="6031B783" w:rsidR="008C05E7" w:rsidRPr="003741A6"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66</w:t>
            </w:r>
          </w:p>
        </w:tc>
      </w:tr>
      <w:tr w:rsidR="008C05E7" w:rsidRPr="001E2618" w14:paraId="6970DF6B" w14:textId="77777777" w:rsidTr="0046532E">
        <w:trPr>
          <w:jc w:val="center"/>
        </w:trPr>
        <w:tc>
          <w:tcPr>
            <w:tcW w:w="602" w:type="dxa"/>
          </w:tcPr>
          <w:p w14:paraId="692778BB" w14:textId="6FAD9CFD" w:rsidR="008C05E7" w:rsidRPr="003741A6" w:rsidRDefault="00B30373"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3.2</w:t>
            </w:r>
          </w:p>
        </w:tc>
        <w:tc>
          <w:tcPr>
            <w:tcW w:w="3053" w:type="dxa"/>
            <w:vAlign w:val="center"/>
          </w:tcPr>
          <w:p w14:paraId="2A4F8E7A" w14:textId="7C0ACBFA" w:rsidR="008C05E7" w:rsidRPr="008C05E7" w:rsidRDefault="008C05E7" w:rsidP="008C05E7">
            <w:pPr>
              <w:pStyle w:val="ConsPlusNormal"/>
              <w:tabs>
                <w:tab w:val="left" w:pos="1276"/>
              </w:tabs>
              <w:spacing w:before="240" w:after="240"/>
              <w:rPr>
                <w:rFonts w:ascii="Times New Roman" w:hAnsi="Times New Roman" w:cs="Times New Roman"/>
                <w:color w:val="241E20"/>
                <w:szCs w:val="22"/>
              </w:rPr>
            </w:pPr>
            <w:r w:rsidRPr="008C05E7">
              <w:rPr>
                <w:rFonts w:ascii="Times New Roman" w:hAnsi="Times New Roman" w:cs="Times New Roman"/>
                <w:color w:val="241E20"/>
                <w:szCs w:val="22"/>
              </w:rPr>
              <w:t xml:space="preserve">Организация работы операционной медицинской сестры (операционного </w:t>
            </w:r>
            <w:r w:rsidRPr="008C05E7">
              <w:rPr>
                <w:rFonts w:ascii="Times New Roman" w:hAnsi="Times New Roman" w:cs="Times New Roman"/>
                <w:color w:val="241E20"/>
                <w:szCs w:val="22"/>
              </w:rPr>
              <w:lastRenderedPageBreak/>
              <w:t>медицинского брата) при различных видах оперативных вмешательств</w:t>
            </w:r>
          </w:p>
        </w:tc>
        <w:tc>
          <w:tcPr>
            <w:tcW w:w="735" w:type="dxa"/>
          </w:tcPr>
          <w:p w14:paraId="4919B16A"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79B81A34"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26D22FE8"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6884AA3A"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44834FD5" w14:textId="6E596686" w:rsidR="008C05E7" w:rsidRPr="00221FDC" w:rsidRDefault="00BF0D6D"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709" w:type="dxa"/>
          </w:tcPr>
          <w:p w14:paraId="7C9A7345" w14:textId="13A117AC" w:rsidR="008C05E7" w:rsidRPr="00221FDC" w:rsidRDefault="00BF0D6D"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36</w:t>
            </w:r>
          </w:p>
        </w:tc>
        <w:tc>
          <w:tcPr>
            <w:tcW w:w="709" w:type="dxa"/>
          </w:tcPr>
          <w:p w14:paraId="4C45168D" w14:textId="2E331791" w:rsidR="008C05E7" w:rsidRPr="00221FDC" w:rsidRDefault="00BF0D6D"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567" w:type="dxa"/>
          </w:tcPr>
          <w:p w14:paraId="117EFC10"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4F98A750" w14:textId="77777777" w:rsidR="008C05E7"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2E577610" w14:textId="77777777" w:rsidR="008C05E7"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6C592105"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3254BB85"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77AABD26"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6C2740DB"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38EFFAAF" w14:textId="0E15D734" w:rsidR="008C05E7"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54</w:t>
            </w:r>
          </w:p>
        </w:tc>
      </w:tr>
      <w:tr w:rsidR="008C05E7" w:rsidRPr="001E2618" w14:paraId="20BF329D" w14:textId="77777777" w:rsidTr="0046532E">
        <w:trPr>
          <w:jc w:val="center"/>
        </w:trPr>
        <w:tc>
          <w:tcPr>
            <w:tcW w:w="602" w:type="dxa"/>
          </w:tcPr>
          <w:p w14:paraId="5D44B56C" w14:textId="4351DF8B" w:rsidR="008C05E7" w:rsidRPr="003741A6" w:rsidRDefault="00B30373"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3.3</w:t>
            </w:r>
          </w:p>
        </w:tc>
        <w:tc>
          <w:tcPr>
            <w:tcW w:w="3053" w:type="dxa"/>
            <w:vAlign w:val="center"/>
          </w:tcPr>
          <w:p w14:paraId="2FF0E5CC" w14:textId="454032F3" w:rsidR="008C05E7" w:rsidRPr="008C05E7" w:rsidRDefault="008C05E7" w:rsidP="008C05E7">
            <w:pPr>
              <w:pStyle w:val="ConsPlusNormal"/>
              <w:tabs>
                <w:tab w:val="left" w:pos="1276"/>
              </w:tabs>
              <w:spacing w:before="240" w:after="240"/>
              <w:rPr>
                <w:rFonts w:ascii="Times New Roman" w:hAnsi="Times New Roman" w:cs="Times New Roman"/>
                <w:color w:val="241E20"/>
                <w:szCs w:val="22"/>
              </w:rPr>
            </w:pPr>
            <w:r w:rsidRPr="008C05E7">
              <w:rPr>
                <w:rFonts w:ascii="Times New Roman" w:hAnsi="Times New Roman" w:cs="Times New Roman"/>
                <w:color w:val="241E20"/>
                <w:szCs w:val="22"/>
              </w:rPr>
              <w:t>Подбор типовых наборов хирургических инструментов в зависимости от вида оперативных вмешательств</w:t>
            </w:r>
          </w:p>
        </w:tc>
        <w:tc>
          <w:tcPr>
            <w:tcW w:w="735" w:type="dxa"/>
          </w:tcPr>
          <w:p w14:paraId="47AC9CB9"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44054856"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19B4F0FF"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4D8E33B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363AFFA" w14:textId="76BF1C6F"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0262ED41"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28348B84" w14:textId="2EC30123" w:rsidR="008C05E7" w:rsidRPr="00221FDC" w:rsidRDefault="00BF0D6D"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24</w:t>
            </w:r>
          </w:p>
        </w:tc>
        <w:tc>
          <w:tcPr>
            <w:tcW w:w="567" w:type="dxa"/>
          </w:tcPr>
          <w:p w14:paraId="02D90394" w14:textId="0C6B8DCA" w:rsidR="008C05E7" w:rsidRPr="00221FDC" w:rsidRDefault="00BF0D6D"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18</w:t>
            </w:r>
          </w:p>
        </w:tc>
        <w:tc>
          <w:tcPr>
            <w:tcW w:w="567" w:type="dxa"/>
          </w:tcPr>
          <w:p w14:paraId="5A6AE6DB" w14:textId="77777777" w:rsidR="008C05E7"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52275233" w14:textId="77777777" w:rsidR="008C05E7"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49895BEC"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35984E11"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2EF7BA25"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70ACDA5B"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3241C8C0" w14:textId="14387BCA" w:rsidR="008C05E7"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42</w:t>
            </w:r>
          </w:p>
        </w:tc>
      </w:tr>
      <w:tr w:rsidR="008C05E7" w:rsidRPr="001E2618" w14:paraId="49CB47A2" w14:textId="77777777" w:rsidTr="0046532E">
        <w:trPr>
          <w:jc w:val="center"/>
        </w:trPr>
        <w:tc>
          <w:tcPr>
            <w:tcW w:w="602" w:type="dxa"/>
          </w:tcPr>
          <w:p w14:paraId="4D92B69E" w14:textId="7296AA51" w:rsidR="008C05E7" w:rsidRPr="003741A6" w:rsidRDefault="00B30373"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3.4</w:t>
            </w:r>
          </w:p>
        </w:tc>
        <w:tc>
          <w:tcPr>
            <w:tcW w:w="3053" w:type="dxa"/>
            <w:vAlign w:val="center"/>
          </w:tcPr>
          <w:p w14:paraId="107499A0" w14:textId="4AEF7B4E" w:rsidR="008C05E7" w:rsidRPr="008C05E7" w:rsidRDefault="008C05E7" w:rsidP="008C05E7">
            <w:pPr>
              <w:pStyle w:val="ConsPlusNormal"/>
              <w:tabs>
                <w:tab w:val="left" w:pos="1276"/>
              </w:tabs>
              <w:spacing w:before="240" w:after="240"/>
              <w:rPr>
                <w:rFonts w:ascii="Times New Roman" w:hAnsi="Times New Roman" w:cs="Times New Roman"/>
                <w:color w:val="241E20"/>
                <w:szCs w:val="22"/>
              </w:rPr>
            </w:pPr>
            <w:r w:rsidRPr="008C05E7">
              <w:rPr>
                <w:rFonts w:ascii="Times New Roman" w:hAnsi="Times New Roman" w:cs="Times New Roman"/>
                <w:color w:val="241E20"/>
                <w:szCs w:val="22"/>
              </w:rPr>
              <w:t>Применение лекарственных препаратов в практике операционной медицинской сестры (операционного медицинского брата)</w:t>
            </w:r>
          </w:p>
        </w:tc>
        <w:tc>
          <w:tcPr>
            <w:tcW w:w="735" w:type="dxa"/>
          </w:tcPr>
          <w:p w14:paraId="64365AE0"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144935B8"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579E8E5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78C85A4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393D37FB"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7C996355" w14:textId="19FC45F8"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2384BB34" w14:textId="3C18AEF2"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360E6F2A" w14:textId="458D869A" w:rsidR="008C05E7" w:rsidRPr="00221FDC" w:rsidRDefault="00EA3688"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18</w:t>
            </w:r>
          </w:p>
        </w:tc>
        <w:tc>
          <w:tcPr>
            <w:tcW w:w="567" w:type="dxa"/>
          </w:tcPr>
          <w:p w14:paraId="62CB7DB7" w14:textId="5E865EC9" w:rsidR="008C05E7"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33A2BF0E" w14:textId="77777777" w:rsidR="008C05E7"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0588534E"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59F09B4B"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7E8282C7"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6FE01A21"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03575E5A" w14:textId="3384EBCD" w:rsidR="008C05E7"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18</w:t>
            </w:r>
          </w:p>
        </w:tc>
      </w:tr>
      <w:tr w:rsidR="008C05E7" w:rsidRPr="001E2618" w14:paraId="4DB56C64" w14:textId="77777777" w:rsidTr="0046532E">
        <w:trPr>
          <w:jc w:val="center"/>
        </w:trPr>
        <w:tc>
          <w:tcPr>
            <w:tcW w:w="602" w:type="dxa"/>
          </w:tcPr>
          <w:p w14:paraId="3E2CB60A" w14:textId="453D66B4" w:rsidR="008C05E7" w:rsidRPr="003741A6" w:rsidRDefault="00B30373"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3.5</w:t>
            </w:r>
          </w:p>
        </w:tc>
        <w:tc>
          <w:tcPr>
            <w:tcW w:w="3053" w:type="dxa"/>
            <w:vAlign w:val="center"/>
          </w:tcPr>
          <w:p w14:paraId="54507479" w14:textId="605A2FCF" w:rsidR="008C05E7" w:rsidRPr="008C05E7" w:rsidRDefault="008C05E7" w:rsidP="008C05E7">
            <w:pPr>
              <w:pStyle w:val="ConsPlusNormal"/>
              <w:tabs>
                <w:tab w:val="left" w:pos="1276"/>
              </w:tabs>
              <w:spacing w:before="240" w:after="240"/>
              <w:rPr>
                <w:rFonts w:ascii="Times New Roman" w:hAnsi="Times New Roman" w:cs="Times New Roman"/>
                <w:color w:val="241E20"/>
                <w:szCs w:val="22"/>
              </w:rPr>
            </w:pPr>
            <w:r w:rsidRPr="008C05E7">
              <w:rPr>
                <w:rFonts w:ascii="Times New Roman" w:hAnsi="Times New Roman" w:cs="Times New Roman"/>
                <w:color w:val="241E20"/>
                <w:szCs w:val="22"/>
              </w:rPr>
              <w:t>Методы и правила подачи хирургических инструментов, перевязочного и шовного материала</w:t>
            </w:r>
          </w:p>
        </w:tc>
        <w:tc>
          <w:tcPr>
            <w:tcW w:w="735" w:type="dxa"/>
          </w:tcPr>
          <w:p w14:paraId="2D9133CE"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367D2441"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79E490D9"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5095E0B9"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20DAF7D8"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0B62DCC2"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6ABBB64C" w14:textId="7E14FC94"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3E4D67D0"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3A94671C" w14:textId="777CCFF4" w:rsidR="008C05E7" w:rsidRDefault="00EA3688"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28</w:t>
            </w:r>
          </w:p>
        </w:tc>
        <w:tc>
          <w:tcPr>
            <w:tcW w:w="709" w:type="dxa"/>
          </w:tcPr>
          <w:p w14:paraId="6A448120" w14:textId="63EF27EC" w:rsidR="008C05E7"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611A8E4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52D20C78"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5F353208"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16CD3FF7"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5B1B9F26" w14:textId="59A2B0AF" w:rsidR="008C05E7" w:rsidRDefault="00797D5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28</w:t>
            </w:r>
          </w:p>
        </w:tc>
      </w:tr>
      <w:tr w:rsidR="007F55AC" w:rsidRPr="001E2618" w14:paraId="7994F9FB" w14:textId="77777777" w:rsidTr="0046532E">
        <w:trPr>
          <w:jc w:val="center"/>
        </w:trPr>
        <w:tc>
          <w:tcPr>
            <w:tcW w:w="602" w:type="dxa"/>
          </w:tcPr>
          <w:p w14:paraId="6C5176A0" w14:textId="2CB02E20"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w:t>
            </w:r>
            <w:r w:rsidR="00B30373">
              <w:rPr>
                <w:rFonts w:ascii="Times New Roman" w:hAnsi="Times New Roman" w:cs="Times New Roman"/>
                <w:b/>
                <w:szCs w:val="22"/>
              </w:rPr>
              <w:t>6</w:t>
            </w:r>
          </w:p>
        </w:tc>
        <w:tc>
          <w:tcPr>
            <w:tcW w:w="3053" w:type="dxa"/>
            <w:vAlign w:val="center"/>
          </w:tcPr>
          <w:p w14:paraId="0C40BE7B" w14:textId="12D622F0" w:rsidR="007F55AC" w:rsidRPr="008C05E7" w:rsidRDefault="007F55AC" w:rsidP="003741A6">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bCs/>
                <w:iCs/>
                <w:szCs w:val="22"/>
              </w:rPr>
              <w:t>Промежуточная аттестация по модулю 3</w:t>
            </w:r>
          </w:p>
        </w:tc>
        <w:tc>
          <w:tcPr>
            <w:tcW w:w="735" w:type="dxa"/>
          </w:tcPr>
          <w:p w14:paraId="2AD82CF5"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241764A"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463D311"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708" w:type="dxa"/>
          </w:tcPr>
          <w:p w14:paraId="64A51960"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CCB6ECA"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1365F8FA"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4A0D4E22"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B7B5AD8"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6591145" w14:textId="0A42B65C" w:rsidR="007F55AC" w:rsidRPr="00221FDC" w:rsidRDefault="00EA3688" w:rsidP="003741A6">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709" w:type="dxa"/>
          </w:tcPr>
          <w:p w14:paraId="61F86732" w14:textId="20474B2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850" w:type="dxa"/>
          </w:tcPr>
          <w:p w14:paraId="119BCEEB"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15DDA79"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8932A47"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0F5C70E"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7FE23BE6" w14:textId="51611266" w:rsidR="007F55AC" w:rsidRPr="003741A6" w:rsidRDefault="00797D57"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8C05E7" w:rsidRPr="001E2618" w14:paraId="198D90ED" w14:textId="77777777" w:rsidTr="0046532E">
        <w:trPr>
          <w:jc w:val="center"/>
        </w:trPr>
        <w:tc>
          <w:tcPr>
            <w:tcW w:w="602" w:type="dxa"/>
          </w:tcPr>
          <w:p w14:paraId="14A68ABB" w14:textId="141582DC" w:rsidR="008C05E7" w:rsidRPr="003741A6" w:rsidRDefault="008C05E7" w:rsidP="008C05E7">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w:t>
            </w:r>
          </w:p>
        </w:tc>
        <w:tc>
          <w:tcPr>
            <w:tcW w:w="3053" w:type="dxa"/>
            <w:vAlign w:val="center"/>
          </w:tcPr>
          <w:p w14:paraId="5424ECF1" w14:textId="2576D8F0" w:rsidR="008C05E7" w:rsidRPr="008C05E7" w:rsidRDefault="008C05E7" w:rsidP="008C05E7">
            <w:pPr>
              <w:rPr>
                <w:rFonts w:ascii="Times New Roman" w:eastAsia="Times New Roman" w:hAnsi="Times New Roman" w:cs="Times New Roman"/>
                <w:b/>
                <w:iCs/>
              </w:rPr>
            </w:pPr>
            <w:r w:rsidRPr="008C05E7">
              <w:rPr>
                <w:rFonts w:ascii="Times New Roman" w:eastAsia="Times New Roman" w:hAnsi="Times New Roman" w:cs="Times New Roman"/>
                <w:b/>
                <w:iCs/>
              </w:rPr>
              <w:t>Модуль 4. Оказание медицинской помощи в экстренной форме</w:t>
            </w:r>
          </w:p>
        </w:tc>
        <w:tc>
          <w:tcPr>
            <w:tcW w:w="735" w:type="dxa"/>
          </w:tcPr>
          <w:p w14:paraId="27A2BE8E" w14:textId="77777777" w:rsidR="008C05E7" w:rsidRPr="00A818A7"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297521BB" w14:textId="77777777" w:rsidR="008C05E7" w:rsidRPr="00A818A7"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0D9BDC1A" w14:textId="77777777" w:rsidR="008C05E7" w:rsidRPr="00A818A7" w:rsidRDefault="008C05E7" w:rsidP="008C05E7">
            <w:pPr>
              <w:pStyle w:val="ConsPlusNormal"/>
              <w:tabs>
                <w:tab w:val="left" w:pos="1276"/>
              </w:tabs>
              <w:spacing w:before="240" w:after="240"/>
              <w:jc w:val="center"/>
              <w:rPr>
                <w:rFonts w:ascii="Times New Roman" w:hAnsi="Times New Roman" w:cs="Times New Roman"/>
                <w:b/>
                <w:szCs w:val="22"/>
              </w:rPr>
            </w:pPr>
          </w:p>
        </w:tc>
        <w:tc>
          <w:tcPr>
            <w:tcW w:w="708" w:type="dxa"/>
          </w:tcPr>
          <w:p w14:paraId="2F578AC4" w14:textId="77777777" w:rsidR="008C05E7" w:rsidRPr="00A818A7"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4C735952" w14:textId="77777777" w:rsidR="008C05E7" w:rsidRPr="00A818A7"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003669A6" w14:textId="77777777" w:rsidR="008C05E7" w:rsidRPr="00A818A7"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427FA407" w14:textId="77777777" w:rsidR="008C05E7" w:rsidRPr="00A818A7"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35C46627" w14:textId="77777777" w:rsidR="008C05E7" w:rsidRPr="00A818A7"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4A8FC494" w14:textId="78E3BA4F" w:rsidR="008C05E7" w:rsidRPr="00A818A7" w:rsidRDefault="00A818A7" w:rsidP="008C05E7">
            <w:pPr>
              <w:pStyle w:val="ConsPlusNormal"/>
              <w:tabs>
                <w:tab w:val="left" w:pos="1276"/>
              </w:tabs>
              <w:spacing w:before="240" w:after="240"/>
              <w:jc w:val="center"/>
              <w:rPr>
                <w:rFonts w:ascii="Times New Roman" w:hAnsi="Times New Roman" w:cs="Times New Roman"/>
                <w:b/>
                <w:szCs w:val="22"/>
              </w:rPr>
            </w:pPr>
            <w:r w:rsidRPr="00A818A7">
              <w:rPr>
                <w:rFonts w:ascii="Times New Roman" w:hAnsi="Times New Roman" w:cs="Times New Roman"/>
                <w:b/>
                <w:szCs w:val="22"/>
              </w:rPr>
              <w:t>6</w:t>
            </w:r>
          </w:p>
        </w:tc>
        <w:tc>
          <w:tcPr>
            <w:tcW w:w="709" w:type="dxa"/>
          </w:tcPr>
          <w:p w14:paraId="08753683" w14:textId="7357A040" w:rsidR="008C05E7" w:rsidRPr="00A818A7" w:rsidRDefault="00A818A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850" w:type="dxa"/>
          </w:tcPr>
          <w:p w14:paraId="13B903C7" w14:textId="5121FE02" w:rsidR="008C05E7" w:rsidRPr="00A818A7"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3BD2A802" w14:textId="2D6D31F3" w:rsidR="008C05E7" w:rsidRPr="00A818A7"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1B842FD8" w14:textId="38F51681" w:rsidR="008C05E7" w:rsidRPr="00A818A7"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09B7BFE2" w14:textId="215E47CC" w:rsidR="008C05E7" w:rsidRPr="00A818A7" w:rsidRDefault="008C05E7" w:rsidP="008C05E7">
            <w:pPr>
              <w:pStyle w:val="ConsPlusNormal"/>
              <w:tabs>
                <w:tab w:val="left" w:pos="1276"/>
              </w:tabs>
              <w:spacing w:before="240" w:after="240"/>
              <w:jc w:val="center"/>
              <w:rPr>
                <w:rFonts w:ascii="Times New Roman" w:hAnsi="Times New Roman" w:cs="Times New Roman"/>
                <w:b/>
                <w:szCs w:val="22"/>
              </w:rPr>
            </w:pPr>
          </w:p>
        </w:tc>
        <w:tc>
          <w:tcPr>
            <w:tcW w:w="992" w:type="dxa"/>
          </w:tcPr>
          <w:p w14:paraId="6948F76C" w14:textId="055CE1A8" w:rsidR="008C05E7" w:rsidRPr="00A818A7" w:rsidRDefault="009D5759"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42</w:t>
            </w:r>
          </w:p>
        </w:tc>
      </w:tr>
      <w:tr w:rsidR="008C05E7" w:rsidRPr="001E2618" w14:paraId="36705FF6" w14:textId="77777777" w:rsidTr="0046532E">
        <w:trPr>
          <w:jc w:val="center"/>
        </w:trPr>
        <w:tc>
          <w:tcPr>
            <w:tcW w:w="602" w:type="dxa"/>
          </w:tcPr>
          <w:p w14:paraId="3B641B67" w14:textId="44D527B1" w:rsidR="008C05E7" w:rsidRPr="003741A6" w:rsidRDefault="008C05E7" w:rsidP="008C05E7">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4.1</w:t>
            </w:r>
          </w:p>
        </w:tc>
        <w:tc>
          <w:tcPr>
            <w:tcW w:w="3053" w:type="dxa"/>
            <w:vAlign w:val="center"/>
          </w:tcPr>
          <w:p w14:paraId="0A7C11D1" w14:textId="60210AEF" w:rsidR="008C05E7" w:rsidRPr="008C05E7" w:rsidRDefault="008C05E7" w:rsidP="008C05E7">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color w:val="241E20"/>
                <w:szCs w:val="22"/>
              </w:rPr>
              <w:t>Оказание медицинской помощи в экстренной форме</w:t>
            </w:r>
          </w:p>
        </w:tc>
        <w:tc>
          <w:tcPr>
            <w:tcW w:w="735" w:type="dxa"/>
          </w:tcPr>
          <w:p w14:paraId="54C438C5"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06C2C01A"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78505373"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3C9E50D9"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2090683B"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5EFB5947"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6B9CDB52"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7B96D385"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43D8389" w14:textId="03ABBE93" w:rsidR="008C05E7" w:rsidRPr="00221FDC" w:rsidRDefault="00A818A7"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709" w:type="dxa"/>
          </w:tcPr>
          <w:p w14:paraId="26EC001A" w14:textId="4AA75207" w:rsidR="008C05E7" w:rsidRPr="00221FDC" w:rsidRDefault="00A818A7"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34</w:t>
            </w:r>
          </w:p>
        </w:tc>
        <w:tc>
          <w:tcPr>
            <w:tcW w:w="850" w:type="dxa"/>
          </w:tcPr>
          <w:p w14:paraId="46CCBD69" w14:textId="78F9ACDC"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378B486D" w14:textId="20FF30A3"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75664AEC" w14:textId="7A90D318"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4006FEDF" w14:textId="43ED1D7B"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676C8C46" w14:textId="40B8D88B" w:rsidR="008C05E7" w:rsidRPr="003741A6" w:rsidRDefault="009D5759"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42</w:t>
            </w:r>
          </w:p>
        </w:tc>
      </w:tr>
      <w:tr w:rsidR="007F55AC" w:rsidRPr="001E2618" w14:paraId="128B7D65" w14:textId="77777777" w:rsidTr="0046532E">
        <w:trPr>
          <w:jc w:val="center"/>
        </w:trPr>
        <w:tc>
          <w:tcPr>
            <w:tcW w:w="602" w:type="dxa"/>
          </w:tcPr>
          <w:p w14:paraId="6AC48B13" w14:textId="4402F9C3"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4.2</w:t>
            </w:r>
          </w:p>
        </w:tc>
        <w:tc>
          <w:tcPr>
            <w:tcW w:w="3053" w:type="dxa"/>
            <w:vAlign w:val="center"/>
          </w:tcPr>
          <w:p w14:paraId="1118400E" w14:textId="0E387067" w:rsidR="007F55AC" w:rsidRPr="008C05E7" w:rsidRDefault="007F55AC" w:rsidP="003741A6">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bCs/>
                <w:iCs/>
                <w:szCs w:val="22"/>
              </w:rPr>
              <w:t xml:space="preserve">Промежуточная аттестация </w:t>
            </w:r>
            <w:r w:rsidRPr="008C05E7">
              <w:rPr>
                <w:rFonts w:ascii="Times New Roman" w:hAnsi="Times New Roman" w:cs="Times New Roman"/>
                <w:bCs/>
                <w:iCs/>
                <w:szCs w:val="22"/>
              </w:rPr>
              <w:lastRenderedPageBreak/>
              <w:t>по модулю 4</w:t>
            </w:r>
          </w:p>
        </w:tc>
        <w:tc>
          <w:tcPr>
            <w:tcW w:w="735" w:type="dxa"/>
          </w:tcPr>
          <w:p w14:paraId="6A5E1EFE"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7D7E22C"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00C7B09"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708" w:type="dxa"/>
          </w:tcPr>
          <w:p w14:paraId="29D90C4B"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6B97530"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13D1610C"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6284BC16"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93070B6"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260ABFD"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1B2F9C2" w14:textId="4A55080F" w:rsidR="007F55AC" w:rsidRPr="00221FDC" w:rsidRDefault="00A818A7" w:rsidP="003741A6">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850" w:type="dxa"/>
          </w:tcPr>
          <w:p w14:paraId="4A2429DE" w14:textId="1DB811C0"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86711CD"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522C262" w14:textId="77777777"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1B7A507B" w14:textId="1215E30B" w:rsidR="007F55AC" w:rsidRPr="00221FDC" w:rsidRDefault="007F55AC"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3E6E2D24" w14:textId="0E581721" w:rsidR="007F55AC" w:rsidRPr="003741A6" w:rsidRDefault="009D5759"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8C05E7" w:rsidRPr="001E2618" w14:paraId="63264300" w14:textId="77777777" w:rsidTr="0046532E">
        <w:trPr>
          <w:jc w:val="center"/>
        </w:trPr>
        <w:tc>
          <w:tcPr>
            <w:tcW w:w="602" w:type="dxa"/>
          </w:tcPr>
          <w:p w14:paraId="2F6B13CC" w14:textId="7D2039CD" w:rsidR="008C05E7" w:rsidRPr="003741A6" w:rsidRDefault="0007175D"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w:t>
            </w:r>
          </w:p>
        </w:tc>
        <w:tc>
          <w:tcPr>
            <w:tcW w:w="3053" w:type="dxa"/>
            <w:vAlign w:val="center"/>
          </w:tcPr>
          <w:p w14:paraId="39E348D5" w14:textId="67B261CA" w:rsidR="008C05E7" w:rsidRPr="008C05E7" w:rsidRDefault="008C05E7" w:rsidP="008C05E7">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b/>
                <w:iCs/>
                <w:szCs w:val="22"/>
              </w:rPr>
              <w:t>Модуль 5. Практика</w:t>
            </w:r>
          </w:p>
        </w:tc>
        <w:tc>
          <w:tcPr>
            <w:tcW w:w="735" w:type="dxa"/>
          </w:tcPr>
          <w:p w14:paraId="5F6DF768" w14:textId="77777777" w:rsidR="008C05E7" w:rsidRPr="00812869"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18B93D6E" w14:textId="77777777" w:rsidR="008C05E7" w:rsidRPr="00812869"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157666FA" w14:textId="77777777" w:rsidR="008C05E7" w:rsidRPr="00812869" w:rsidRDefault="008C05E7" w:rsidP="008C05E7">
            <w:pPr>
              <w:pStyle w:val="ConsPlusNormal"/>
              <w:tabs>
                <w:tab w:val="left" w:pos="1276"/>
              </w:tabs>
              <w:spacing w:before="240" w:after="240"/>
              <w:jc w:val="center"/>
              <w:rPr>
                <w:rFonts w:ascii="Times New Roman" w:hAnsi="Times New Roman" w:cs="Times New Roman"/>
                <w:b/>
                <w:szCs w:val="22"/>
              </w:rPr>
            </w:pPr>
          </w:p>
        </w:tc>
        <w:tc>
          <w:tcPr>
            <w:tcW w:w="708" w:type="dxa"/>
          </w:tcPr>
          <w:p w14:paraId="7A593944" w14:textId="77777777" w:rsidR="008C05E7" w:rsidRPr="00812869"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4BF6EB99" w14:textId="77777777" w:rsidR="008C05E7" w:rsidRPr="00812869"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5AB93D33" w14:textId="77777777" w:rsidR="008C05E7" w:rsidRPr="00812869"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0F6DA798" w14:textId="77777777" w:rsidR="008C05E7" w:rsidRPr="00812869"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7CC3326E" w14:textId="77777777" w:rsidR="008C05E7" w:rsidRPr="00812869"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67729959" w14:textId="77777777" w:rsidR="008C05E7" w:rsidRPr="00812869"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3271E10C" w14:textId="77777777" w:rsidR="008C05E7" w:rsidRPr="00812869" w:rsidRDefault="008C05E7" w:rsidP="008C05E7">
            <w:pPr>
              <w:pStyle w:val="ConsPlusNormal"/>
              <w:tabs>
                <w:tab w:val="left" w:pos="1276"/>
              </w:tabs>
              <w:spacing w:before="240" w:after="240"/>
              <w:jc w:val="center"/>
              <w:rPr>
                <w:rFonts w:ascii="Times New Roman" w:hAnsi="Times New Roman" w:cs="Times New Roman"/>
                <w:b/>
                <w:szCs w:val="22"/>
              </w:rPr>
            </w:pPr>
          </w:p>
        </w:tc>
        <w:tc>
          <w:tcPr>
            <w:tcW w:w="850" w:type="dxa"/>
          </w:tcPr>
          <w:p w14:paraId="55D34A8C" w14:textId="3680733A" w:rsidR="008C05E7" w:rsidRPr="00812869" w:rsidRDefault="00812869" w:rsidP="008C05E7">
            <w:pPr>
              <w:pStyle w:val="ConsPlusNormal"/>
              <w:tabs>
                <w:tab w:val="left" w:pos="1276"/>
              </w:tabs>
              <w:spacing w:before="240" w:after="240"/>
              <w:jc w:val="center"/>
              <w:rPr>
                <w:rFonts w:ascii="Times New Roman" w:hAnsi="Times New Roman" w:cs="Times New Roman"/>
                <w:b/>
                <w:szCs w:val="22"/>
              </w:rPr>
            </w:pPr>
            <w:r w:rsidRPr="00812869">
              <w:rPr>
                <w:rFonts w:ascii="Times New Roman" w:hAnsi="Times New Roman" w:cs="Times New Roman"/>
                <w:b/>
                <w:szCs w:val="22"/>
              </w:rPr>
              <w:t>36</w:t>
            </w:r>
          </w:p>
        </w:tc>
        <w:tc>
          <w:tcPr>
            <w:tcW w:w="567" w:type="dxa"/>
          </w:tcPr>
          <w:p w14:paraId="25DFB7C0" w14:textId="0E3DCBFB" w:rsidR="008C05E7" w:rsidRPr="00812869" w:rsidRDefault="00812869" w:rsidP="008C05E7">
            <w:pPr>
              <w:pStyle w:val="ConsPlusNormal"/>
              <w:tabs>
                <w:tab w:val="left" w:pos="1276"/>
              </w:tabs>
              <w:spacing w:before="240" w:after="240"/>
              <w:jc w:val="center"/>
              <w:rPr>
                <w:rFonts w:ascii="Times New Roman" w:hAnsi="Times New Roman" w:cs="Times New Roman"/>
                <w:b/>
                <w:szCs w:val="22"/>
              </w:rPr>
            </w:pPr>
            <w:r w:rsidRPr="00812869">
              <w:rPr>
                <w:rFonts w:ascii="Times New Roman" w:hAnsi="Times New Roman" w:cs="Times New Roman"/>
                <w:b/>
                <w:szCs w:val="22"/>
              </w:rPr>
              <w:t>36</w:t>
            </w:r>
          </w:p>
        </w:tc>
        <w:tc>
          <w:tcPr>
            <w:tcW w:w="709" w:type="dxa"/>
          </w:tcPr>
          <w:p w14:paraId="129900E4" w14:textId="356EA68D" w:rsidR="008C05E7" w:rsidRPr="00812869" w:rsidRDefault="00812869" w:rsidP="008C05E7">
            <w:pPr>
              <w:pStyle w:val="ConsPlusNormal"/>
              <w:tabs>
                <w:tab w:val="left" w:pos="1276"/>
              </w:tabs>
              <w:spacing w:before="240" w:after="240"/>
              <w:jc w:val="center"/>
              <w:rPr>
                <w:rFonts w:ascii="Times New Roman" w:hAnsi="Times New Roman" w:cs="Times New Roman"/>
                <w:b/>
                <w:szCs w:val="22"/>
              </w:rPr>
            </w:pPr>
            <w:r w:rsidRPr="00812869">
              <w:rPr>
                <w:rFonts w:ascii="Times New Roman" w:hAnsi="Times New Roman" w:cs="Times New Roman"/>
                <w:b/>
                <w:szCs w:val="22"/>
              </w:rPr>
              <w:t>36</w:t>
            </w:r>
          </w:p>
        </w:tc>
        <w:tc>
          <w:tcPr>
            <w:tcW w:w="709" w:type="dxa"/>
          </w:tcPr>
          <w:p w14:paraId="12C3F0E4" w14:textId="003A3AF0" w:rsidR="008C05E7" w:rsidRPr="00812869" w:rsidRDefault="00812869" w:rsidP="008C05E7">
            <w:pPr>
              <w:pStyle w:val="ConsPlusNormal"/>
              <w:tabs>
                <w:tab w:val="left" w:pos="1276"/>
              </w:tabs>
              <w:spacing w:before="240" w:after="240"/>
              <w:jc w:val="center"/>
              <w:rPr>
                <w:rFonts w:ascii="Times New Roman" w:hAnsi="Times New Roman" w:cs="Times New Roman"/>
                <w:b/>
                <w:szCs w:val="22"/>
              </w:rPr>
            </w:pPr>
            <w:r w:rsidRPr="00812869">
              <w:rPr>
                <w:rFonts w:ascii="Times New Roman" w:hAnsi="Times New Roman" w:cs="Times New Roman"/>
                <w:b/>
                <w:szCs w:val="22"/>
              </w:rPr>
              <w:t>36</w:t>
            </w:r>
          </w:p>
        </w:tc>
        <w:tc>
          <w:tcPr>
            <w:tcW w:w="992" w:type="dxa"/>
          </w:tcPr>
          <w:p w14:paraId="01FD07F0" w14:textId="7F37921D" w:rsidR="008C05E7" w:rsidRPr="00812869" w:rsidRDefault="009D5759"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144</w:t>
            </w:r>
          </w:p>
        </w:tc>
      </w:tr>
      <w:tr w:rsidR="008C05E7" w:rsidRPr="001E2618" w14:paraId="53669270" w14:textId="77777777" w:rsidTr="0046532E">
        <w:trPr>
          <w:jc w:val="center"/>
        </w:trPr>
        <w:tc>
          <w:tcPr>
            <w:tcW w:w="602" w:type="dxa"/>
          </w:tcPr>
          <w:p w14:paraId="1A8FAB5F" w14:textId="53DDF9CB" w:rsidR="008C05E7" w:rsidRPr="003741A6" w:rsidRDefault="0007175D"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5.1</w:t>
            </w:r>
          </w:p>
        </w:tc>
        <w:tc>
          <w:tcPr>
            <w:tcW w:w="3053" w:type="dxa"/>
            <w:vAlign w:val="center"/>
          </w:tcPr>
          <w:p w14:paraId="14AE0A88" w14:textId="415E74A6" w:rsidR="008C05E7" w:rsidRPr="008C05E7" w:rsidRDefault="008C05E7" w:rsidP="008C05E7">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bCs/>
                <w:iCs/>
                <w:szCs w:val="22"/>
              </w:rPr>
              <w:t>Профессиональная деятельность операционной медицинской сестры (операционного медицинского брата) в условиях дневного стационара</w:t>
            </w:r>
          </w:p>
        </w:tc>
        <w:tc>
          <w:tcPr>
            <w:tcW w:w="735" w:type="dxa"/>
          </w:tcPr>
          <w:p w14:paraId="73D6C946"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11F47E07"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B938A83"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1635B7BB"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25D64964"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28CA4D9B"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741009B3"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2651026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0CD6E6BE"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2B5EC404"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6D92A1BF" w14:textId="23E4AB17" w:rsidR="008C05E7" w:rsidRPr="00221FDC" w:rsidRDefault="00812869"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36</w:t>
            </w:r>
          </w:p>
        </w:tc>
        <w:tc>
          <w:tcPr>
            <w:tcW w:w="567" w:type="dxa"/>
          </w:tcPr>
          <w:p w14:paraId="2D54037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0B16A9DB"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7F7EE90F" w14:textId="77777777" w:rsidR="008C05E7" w:rsidRDefault="008C05E7" w:rsidP="008C05E7">
            <w:pPr>
              <w:pStyle w:val="ConsPlusNormal"/>
              <w:tabs>
                <w:tab w:val="left" w:pos="1276"/>
              </w:tabs>
              <w:spacing w:before="240" w:after="240"/>
              <w:jc w:val="center"/>
              <w:rPr>
                <w:rFonts w:ascii="Times New Roman" w:hAnsi="Times New Roman" w:cs="Times New Roman"/>
                <w:bCs/>
                <w:szCs w:val="22"/>
              </w:rPr>
            </w:pPr>
          </w:p>
        </w:tc>
        <w:tc>
          <w:tcPr>
            <w:tcW w:w="992" w:type="dxa"/>
          </w:tcPr>
          <w:p w14:paraId="42BFCE9F" w14:textId="5C7B8C9D" w:rsidR="008C05E7" w:rsidRDefault="009D5759"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r>
      <w:tr w:rsidR="008C05E7" w:rsidRPr="001E2618" w14:paraId="0BD624D0" w14:textId="77777777" w:rsidTr="0046532E">
        <w:trPr>
          <w:jc w:val="center"/>
        </w:trPr>
        <w:tc>
          <w:tcPr>
            <w:tcW w:w="602" w:type="dxa"/>
          </w:tcPr>
          <w:p w14:paraId="513F419E" w14:textId="655EFABC" w:rsidR="008C05E7" w:rsidRPr="003741A6" w:rsidRDefault="0007175D"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5.2</w:t>
            </w:r>
          </w:p>
        </w:tc>
        <w:tc>
          <w:tcPr>
            <w:tcW w:w="3053" w:type="dxa"/>
            <w:vAlign w:val="center"/>
          </w:tcPr>
          <w:p w14:paraId="02C5310E" w14:textId="5FADDE38" w:rsidR="008C05E7" w:rsidRPr="008C05E7" w:rsidRDefault="008C05E7" w:rsidP="008C05E7">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bCs/>
                <w:iCs/>
                <w:szCs w:val="22"/>
              </w:rPr>
              <w:t>Профессиональная деятельность операционной медицинской сестры (операционного медицинского брата) в стационарных условиях</w:t>
            </w:r>
          </w:p>
        </w:tc>
        <w:tc>
          <w:tcPr>
            <w:tcW w:w="735" w:type="dxa"/>
          </w:tcPr>
          <w:p w14:paraId="61F793B7"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71EAC512"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56974277"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03DDC40C"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DB6BAA7"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16237EA6"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6ABE6205"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24C3511B"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740B32E0"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6CABB2CF"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11F79DB9"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36A72AF" w14:textId="6F4B0344" w:rsidR="008C05E7" w:rsidRPr="00221FDC" w:rsidRDefault="00812869"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36</w:t>
            </w:r>
          </w:p>
        </w:tc>
        <w:tc>
          <w:tcPr>
            <w:tcW w:w="709" w:type="dxa"/>
          </w:tcPr>
          <w:p w14:paraId="05BE916C" w14:textId="2CC2D078" w:rsidR="008C05E7" w:rsidRPr="00221FDC" w:rsidRDefault="004167CE"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36</w:t>
            </w:r>
          </w:p>
        </w:tc>
        <w:tc>
          <w:tcPr>
            <w:tcW w:w="709" w:type="dxa"/>
          </w:tcPr>
          <w:p w14:paraId="7ADD9AA5" w14:textId="639EE39D" w:rsidR="008C05E7" w:rsidRDefault="004167CE"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w:t>
            </w:r>
            <w:r w:rsidR="00812869">
              <w:rPr>
                <w:rFonts w:ascii="Times New Roman" w:hAnsi="Times New Roman" w:cs="Times New Roman"/>
                <w:bCs/>
                <w:szCs w:val="22"/>
              </w:rPr>
              <w:t>4</w:t>
            </w:r>
          </w:p>
        </w:tc>
        <w:tc>
          <w:tcPr>
            <w:tcW w:w="992" w:type="dxa"/>
          </w:tcPr>
          <w:p w14:paraId="2282B7E9" w14:textId="400F378D" w:rsidR="008C05E7" w:rsidRDefault="009D5759"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106</w:t>
            </w:r>
          </w:p>
        </w:tc>
      </w:tr>
      <w:tr w:rsidR="008C05E7" w:rsidRPr="001E2618" w14:paraId="10528E14" w14:textId="77777777" w:rsidTr="0046532E">
        <w:trPr>
          <w:jc w:val="center"/>
        </w:trPr>
        <w:tc>
          <w:tcPr>
            <w:tcW w:w="602" w:type="dxa"/>
          </w:tcPr>
          <w:p w14:paraId="0BC73597" w14:textId="7F688E03" w:rsidR="008C05E7" w:rsidRPr="003741A6" w:rsidRDefault="0007175D"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5.3</w:t>
            </w:r>
          </w:p>
        </w:tc>
        <w:tc>
          <w:tcPr>
            <w:tcW w:w="3053" w:type="dxa"/>
            <w:vAlign w:val="center"/>
          </w:tcPr>
          <w:p w14:paraId="745F9E78" w14:textId="2E93EE39" w:rsidR="008C05E7" w:rsidRPr="008C05E7" w:rsidRDefault="008C05E7" w:rsidP="008C05E7">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bCs/>
                <w:iCs/>
                <w:szCs w:val="22"/>
              </w:rPr>
              <w:t>Промежуточная аттестация по модулю 5</w:t>
            </w:r>
          </w:p>
        </w:tc>
        <w:tc>
          <w:tcPr>
            <w:tcW w:w="735" w:type="dxa"/>
          </w:tcPr>
          <w:p w14:paraId="134F5FC7"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71A0445"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C22C6FF"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8" w:type="dxa"/>
          </w:tcPr>
          <w:p w14:paraId="0D390F1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6105835B"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2B8D2043"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601B7AE3"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19463A6C"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363C008D"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36EDE75B"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850" w:type="dxa"/>
          </w:tcPr>
          <w:p w14:paraId="5FD1687F"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567" w:type="dxa"/>
          </w:tcPr>
          <w:p w14:paraId="7FA2B330"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1FC13D96" w14:textId="77777777" w:rsidR="008C05E7" w:rsidRPr="00221FDC" w:rsidRDefault="008C05E7" w:rsidP="008C05E7">
            <w:pPr>
              <w:pStyle w:val="ConsPlusNormal"/>
              <w:tabs>
                <w:tab w:val="left" w:pos="1276"/>
              </w:tabs>
              <w:spacing w:before="240" w:after="240"/>
              <w:jc w:val="center"/>
              <w:rPr>
                <w:rFonts w:ascii="Times New Roman" w:hAnsi="Times New Roman" w:cs="Times New Roman"/>
                <w:bCs/>
                <w:szCs w:val="22"/>
              </w:rPr>
            </w:pPr>
          </w:p>
        </w:tc>
        <w:tc>
          <w:tcPr>
            <w:tcW w:w="709" w:type="dxa"/>
          </w:tcPr>
          <w:p w14:paraId="536474CA" w14:textId="7E86E315" w:rsidR="008C05E7" w:rsidRDefault="004167CE" w:rsidP="008C05E7">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992" w:type="dxa"/>
          </w:tcPr>
          <w:p w14:paraId="4FE1464B" w14:textId="17C29976" w:rsidR="008C05E7" w:rsidRDefault="004167CE"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8C05E7" w:rsidRPr="001E2618" w14:paraId="6E7E1AB2" w14:textId="77777777" w:rsidTr="0046532E">
        <w:trPr>
          <w:trHeight w:val="60"/>
          <w:jc w:val="center"/>
        </w:trPr>
        <w:tc>
          <w:tcPr>
            <w:tcW w:w="602" w:type="dxa"/>
          </w:tcPr>
          <w:p w14:paraId="50D26DF4" w14:textId="19567B71" w:rsidR="008C05E7" w:rsidRPr="00AD47CF" w:rsidRDefault="0007175D"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3053" w:type="dxa"/>
            <w:vAlign w:val="center"/>
          </w:tcPr>
          <w:p w14:paraId="33D116F6" w14:textId="6909CE68" w:rsidR="008C05E7" w:rsidRPr="00AD47CF" w:rsidRDefault="008C05E7" w:rsidP="008C05E7">
            <w:pPr>
              <w:pStyle w:val="ConsPlusNormal"/>
              <w:tabs>
                <w:tab w:val="left" w:pos="1276"/>
              </w:tabs>
              <w:spacing w:before="240" w:after="240"/>
              <w:rPr>
                <w:rFonts w:ascii="Times New Roman" w:hAnsi="Times New Roman" w:cs="Times New Roman"/>
                <w:b/>
                <w:iCs/>
                <w:szCs w:val="22"/>
              </w:rPr>
            </w:pPr>
            <w:r w:rsidRPr="00AD47CF">
              <w:rPr>
                <w:rFonts w:ascii="Times New Roman" w:hAnsi="Times New Roman" w:cs="Times New Roman"/>
                <w:b/>
                <w:iCs/>
                <w:szCs w:val="22"/>
              </w:rPr>
              <w:t>Итоговая аттестация</w:t>
            </w:r>
          </w:p>
        </w:tc>
        <w:tc>
          <w:tcPr>
            <w:tcW w:w="735" w:type="dxa"/>
          </w:tcPr>
          <w:p w14:paraId="776AB5BA" w14:textId="77777777"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53CAA305" w14:textId="77777777"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1FDCD9CD" w14:textId="77777777"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p>
        </w:tc>
        <w:tc>
          <w:tcPr>
            <w:tcW w:w="708" w:type="dxa"/>
          </w:tcPr>
          <w:p w14:paraId="769C3EEC" w14:textId="77777777"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6326DF70" w14:textId="77777777"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6556C7B1" w14:textId="77777777"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4D37C2BE" w14:textId="77777777"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6F36CD02" w14:textId="77777777"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2463CBB3" w14:textId="77777777"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238A632D" w14:textId="77777777"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p>
        </w:tc>
        <w:tc>
          <w:tcPr>
            <w:tcW w:w="850" w:type="dxa"/>
          </w:tcPr>
          <w:p w14:paraId="0F0B8453" w14:textId="77777777"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47E028DD" w14:textId="77777777"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7D8C6F69" w14:textId="77777777"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48EDBEE1" w14:textId="38405222"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r w:rsidRPr="00AD47CF">
              <w:rPr>
                <w:rFonts w:ascii="Times New Roman" w:hAnsi="Times New Roman" w:cs="Times New Roman"/>
                <w:b/>
                <w:szCs w:val="22"/>
              </w:rPr>
              <w:t>6</w:t>
            </w:r>
          </w:p>
        </w:tc>
        <w:tc>
          <w:tcPr>
            <w:tcW w:w="992" w:type="dxa"/>
          </w:tcPr>
          <w:p w14:paraId="63C0976D" w14:textId="726D58F5" w:rsidR="008C05E7" w:rsidRPr="00AD47CF" w:rsidRDefault="008C05E7"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bl>
    <w:p w14:paraId="5DFACC56" w14:textId="77777777" w:rsidR="00E10364" w:rsidRDefault="00E10364" w:rsidP="001E1B94">
      <w:pPr>
        <w:pStyle w:val="ConsPlusNormal"/>
        <w:tabs>
          <w:tab w:val="left" w:pos="1276"/>
        </w:tabs>
        <w:spacing w:before="240" w:after="240"/>
        <w:jc w:val="center"/>
        <w:rPr>
          <w:rFonts w:ascii="Times New Roman" w:hAnsi="Times New Roman" w:cs="Times New Roman"/>
          <w:b/>
          <w:sz w:val="28"/>
          <w:szCs w:val="28"/>
          <w:lang w:val="en-US"/>
        </w:rPr>
      </w:pPr>
    </w:p>
    <w:p w14:paraId="6FE05F8D" w14:textId="77777777" w:rsidR="00E10364" w:rsidRDefault="00E10364" w:rsidP="001E1B94">
      <w:pPr>
        <w:pStyle w:val="ConsPlusNormal"/>
        <w:tabs>
          <w:tab w:val="left" w:pos="1276"/>
        </w:tabs>
        <w:spacing w:before="240" w:after="240"/>
        <w:jc w:val="center"/>
        <w:rPr>
          <w:rFonts w:ascii="Times New Roman" w:hAnsi="Times New Roman" w:cs="Times New Roman"/>
          <w:b/>
          <w:sz w:val="28"/>
          <w:szCs w:val="28"/>
          <w:lang w:val="en-US"/>
        </w:rPr>
      </w:pPr>
    </w:p>
    <w:p w14:paraId="64AE473E" w14:textId="77777777" w:rsidR="00E10364" w:rsidRDefault="00E10364" w:rsidP="001E1B94">
      <w:pPr>
        <w:pStyle w:val="ConsPlusNormal"/>
        <w:tabs>
          <w:tab w:val="left" w:pos="1276"/>
        </w:tabs>
        <w:spacing w:before="240" w:after="240"/>
        <w:jc w:val="center"/>
        <w:rPr>
          <w:rFonts w:ascii="Times New Roman" w:hAnsi="Times New Roman" w:cs="Times New Roman"/>
          <w:b/>
          <w:sz w:val="28"/>
          <w:szCs w:val="28"/>
          <w:lang w:val="en-US"/>
        </w:rPr>
      </w:pPr>
    </w:p>
    <w:p w14:paraId="2FA6F5D2" w14:textId="0DBE9D89" w:rsidR="001E1B94" w:rsidRPr="00D00097" w:rsidRDefault="001E1B94" w:rsidP="001E1B94">
      <w:pPr>
        <w:pStyle w:val="ConsPlusNormal"/>
        <w:tabs>
          <w:tab w:val="left" w:pos="1276"/>
        </w:tabs>
        <w:spacing w:before="240" w:after="240"/>
        <w:jc w:val="center"/>
        <w:rPr>
          <w:rFonts w:ascii="Times New Roman" w:hAnsi="Times New Roman" w:cs="Times New Roman"/>
          <w:b/>
          <w:sz w:val="28"/>
          <w:szCs w:val="28"/>
        </w:rPr>
      </w:pPr>
      <w:r w:rsidRPr="00D00097">
        <w:rPr>
          <w:rFonts w:ascii="Times New Roman" w:hAnsi="Times New Roman" w:cs="Times New Roman"/>
          <w:b/>
          <w:sz w:val="28"/>
          <w:szCs w:val="28"/>
          <w:lang w:val="en-US"/>
        </w:rPr>
        <w:lastRenderedPageBreak/>
        <w:t>I</w:t>
      </w:r>
      <w:r w:rsidRPr="00D00097">
        <w:rPr>
          <w:rFonts w:ascii="Times New Roman" w:hAnsi="Times New Roman" w:cs="Times New Roman"/>
          <w:b/>
          <w:sz w:val="28"/>
          <w:szCs w:val="28"/>
        </w:rPr>
        <w:t>. Планируемые результаты обучения</w:t>
      </w:r>
    </w:p>
    <w:p w14:paraId="33313528" w14:textId="77777777" w:rsidR="001E1B94"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6. Планируемые результаты обучения:</w:t>
      </w:r>
    </w:p>
    <w:p w14:paraId="01D11E65"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p>
    <w:tbl>
      <w:tblPr>
        <w:tblStyle w:val="a5"/>
        <w:tblW w:w="5000" w:type="pct"/>
        <w:tblLook w:val="04A0" w:firstRow="1" w:lastRow="0" w:firstColumn="1" w:lastColumn="0" w:noHBand="0" w:noVBand="1"/>
      </w:tblPr>
      <w:tblGrid>
        <w:gridCol w:w="560"/>
        <w:gridCol w:w="2378"/>
        <w:gridCol w:w="4360"/>
        <w:gridCol w:w="5058"/>
        <w:gridCol w:w="2771"/>
      </w:tblGrid>
      <w:tr w:rsidR="00C13A8B" w:rsidRPr="00C13A8B" w14:paraId="402A1447" w14:textId="77777777" w:rsidTr="004E535A">
        <w:trPr>
          <w:trHeight w:val="303"/>
          <w:tblHeader/>
        </w:trPr>
        <w:tc>
          <w:tcPr>
            <w:tcW w:w="185" w:type="pct"/>
            <w:vMerge w:val="restart"/>
            <w:shd w:val="clear" w:color="auto" w:fill="FFFFFF" w:themeFill="background1"/>
            <w:vAlign w:val="center"/>
          </w:tcPr>
          <w:p w14:paraId="4E87BA85" w14:textId="77777777" w:rsidR="001E1B94" w:rsidRPr="006F37AB" w:rsidRDefault="001E1B94" w:rsidP="00974F53">
            <w:pPr>
              <w:jc w:val="center"/>
              <w:rPr>
                <w:rFonts w:ascii="Times New Roman" w:hAnsi="Times New Roman" w:cs="Times New Roman"/>
                <w:b/>
                <w:bCs/>
                <w:sz w:val="24"/>
                <w:szCs w:val="24"/>
              </w:rPr>
            </w:pPr>
            <w:r w:rsidRPr="006F37AB">
              <w:rPr>
                <w:rFonts w:ascii="Times New Roman" w:hAnsi="Times New Roman" w:cs="Times New Roman"/>
                <w:b/>
                <w:bCs/>
                <w:sz w:val="24"/>
                <w:szCs w:val="24"/>
              </w:rPr>
              <w:t>№ п/п</w:t>
            </w:r>
          </w:p>
        </w:tc>
        <w:tc>
          <w:tcPr>
            <w:tcW w:w="786" w:type="pct"/>
            <w:vMerge w:val="restart"/>
            <w:shd w:val="clear" w:color="auto" w:fill="FFFFFF" w:themeFill="background1"/>
            <w:vAlign w:val="center"/>
          </w:tcPr>
          <w:p w14:paraId="480B5224" w14:textId="77777777" w:rsidR="001E1B94" w:rsidRPr="006F37AB" w:rsidRDefault="001E1B94" w:rsidP="00974F53">
            <w:pPr>
              <w:jc w:val="center"/>
              <w:rPr>
                <w:rFonts w:ascii="Times New Roman" w:hAnsi="Times New Roman" w:cs="Times New Roman"/>
                <w:b/>
                <w:bCs/>
                <w:sz w:val="24"/>
                <w:szCs w:val="24"/>
              </w:rPr>
            </w:pPr>
            <w:r w:rsidRPr="006F37AB">
              <w:rPr>
                <w:rFonts w:ascii="Times New Roman" w:hAnsi="Times New Roman" w:cs="Times New Roman"/>
                <w:b/>
                <w:bCs/>
                <w:sz w:val="24"/>
                <w:szCs w:val="24"/>
              </w:rPr>
              <w:t xml:space="preserve">Коды </w:t>
            </w:r>
            <w:r w:rsidRPr="006F37AB">
              <w:rPr>
                <w:rFonts w:ascii="Times New Roman" w:hAnsi="Times New Roman" w:cs="Times New Roman"/>
                <w:b/>
                <w:bCs/>
                <w:sz w:val="24"/>
                <w:szCs w:val="24"/>
              </w:rPr>
              <w:br/>
              <w:t>и наименования компетенций</w:t>
            </w:r>
          </w:p>
        </w:tc>
        <w:tc>
          <w:tcPr>
            <w:tcW w:w="4029" w:type="pct"/>
            <w:gridSpan w:val="3"/>
            <w:shd w:val="clear" w:color="auto" w:fill="FFFFFF" w:themeFill="background1"/>
            <w:vAlign w:val="center"/>
          </w:tcPr>
          <w:p w14:paraId="755B070A" w14:textId="77777777" w:rsidR="001E1B94" w:rsidRPr="006F37AB" w:rsidRDefault="001E1B94" w:rsidP="00974F53">
            <w:pPr>
              <w:jc w:val="center"/>
              <w:rPr>
                <w:rFonts w:ascii="Times New Roman" w:hAnsi="Times New Roman" w:cs="Times New Roman"/>
                <w:b/>
                <w:bCs/>
                <w:sz w:val="24"/>
                <w:szCs w:val="24"/>
              </w:rPr>
            </w:pPr>
            <w:r w:rsidRPr="006F37AB">
              <w:rPr>
                <w:rFonts w:ascii="Times New Roman" w:hAnsi="Times New Roman" w:cs="Times New Roman"/>
                <w:b/>
                <w:bCs/>
                <w:sz w:val="24"/>
                <w:szCs w:val="24"/>
                <w:shd w:val="clear" w:color="auto" w:fill="FFFFFF"/>
              </w:rPr>
              <w:t>Коды и наименования результатов обучения, соответствующих компетенциям</w:t>
            </w:r>
          </w:p>
        </w:tc>
      </w:tr>
      <w:tr w:rsidR="00C13A8B" w:rsidRPr="00C13A8B" w14:paraId="1E8C8D41" w14:textId="77777777" w:rsidTr="004E535A">
        <w:trPr>
          <w:trHeight w:val="235"/>
          <w:tblHeader/>
        </w:trPr>
        <w:tc>
          <w:tcPr>
            <w:tcW w:w="185" w:type="pct"/>
            <w:vMerge/>
            <w:shd w:val="clear" w:color="auto" w:fill="FFFFFF" w:themeFill="background1"/>
          </w:tcPr>
          <w:p w14:paraId="2958B532" w14:textId="77777777" w:rsidR="001E1B94" w:rsidRPr="006F37AB" w:rsidRDefault="001E1B94" w:rsidP="00974F53">
            <w:pPr>
              <w:jc w:val="center"/>
              <w:rPr>
                <w:rFonts w:ascii="Times New Roman" w:hAnsi="Times New Roman" w:cs="Times New Roman"/>
                <w:b/>
                <w:bCs/>
                <w:sz w:val="24"/>
                <w:szCs w:val="24"/>
              </w:rPr>
            </w:pPr>
          </w:p>
        </w:tc>
        <w:tc>
          <w:tcPr>
            <w:tcW w:w="786" w:type="pct"/>
            <w:vMerge/>
            <w:shd w:val="clear" w:color="auto" w:fill="FFFFFF" w:themeFill="background1"/>
            <w:vAlign w:val="center"/>
          </w:tcPr>
          <w:p w14:paraId="4B2C0AFE" w14:textId="77777777" w:rsidR="001E1B94" w:rsidRPr="006F37AB" w:rsidRDefault="001E1B94" w:rsidP="00974F53">
            <w:pPr>
              <w:jc w:val="center"/>
              <w:rPr>
                <w:rFonts w:ascii="Times New Roman" w:hAnsi="Times New Roman" w:cs="Times New Roman"/>
                <w:b/>
                <w:bCs/>
                <w:sz w:val="24"/>
                <w:szCs w:val="24"/>
              </w:rPr>
            </w:pPr>
          </w:p>
        </w:tc>
        <w:tc>
          <w:tcPr>
            <w:tcW w:w="1441" w:type="pct"/>
            <w:shd w:val="clear" w:color="auto" w:fill="FFFFFF" w:themeFill="background1"/>
            <w:vAlign w:val="center"/>
          </w:tcPr>
          <w:p w14:paraId="73AE8537" w14:textId="77777777" w:rsidR="001E1B94" w:rsidRPr="006F37AB" w:rsidRDefault="001E1B94" w:rsidP="00974F53">
            <w:pPr>
              <w:jc w:val="center"/>
              <w:rPr>
                <w:rFonts w:ascii="Times New Roman" w:hAnsi="Times New Roman" w:cs="Times New Roman"/>
                <w:b/>
                <w:bCs/>
                <w:sz w:val="24"/>
                <w:szCs w:val="24"/>
              </w:rPr>
            </w:pPr>
            <w:r w:rsidRPr="006F37AB">
              <w:rPr>
                <w:rFonts w:ascii="Times New Roman" w:hAnsi="Times New Roman" w:cs="Times New Roman"/>
                <w:b/>
                <w:bCs/>
                <w:sz w:val="24"/>
                <w:szCs w:val="24"/>
              </w:rPr>
              <w:t>Знания (далее – з)</w:t>
            </w:r>
          </w:p>
        </w:tc>
        <w:tc>
          <w:tcPr>
            <w:tcW w:w="1672" w:type="pct"/>
            <w:shd w:val="clear" w:color="auto" w:fill="FFFFFF" w:themeFill="background1"/>
            <w:vAlign w:val="center"/>
          </w:tcPr>
          <w:p w14:paraId="0939921C" w14:textId="77777777" w:rsidR="001E1B94" w:rsidRPr="006F37AB" w:rsidRDefault="001E1B94" w:rsidP="00974F53">
            <w:pPr>
              <w:jc w:val="center"/>
              <w:rPr>
                <w:rFonts w:ascii="Times New Roman" w:hAnsi="Times New Roman" w:cs="Times New Roman"/>
                <w:b/>
                <w:bCs/>
                <w:sz w:val="24"/>
                <w:szCs w:val="24"/>
              </w:rPr>
            </w:pPr>
            <w:r w:rsidRPr="006F37AB">
              <w:rPr>
                <w:rFonts w:ascii="Times New Roman" w:hAnsi="Times New Roman" w:cs="Times New Roman"/>
                <w:b/>
                <w:bCs/>
                <w:sz w:val="24"/>
                <w:szCs w:val="24"/>
              </w:rPr>
              <w:t>Умения (далее – у)</w:t>
            </w:r>
          </w:p>
        </w:tc>
        <w:tc>
          <w:tcPr>
            <w:tcW w:w="916" w:type="pct"/>
            <w:shd w:val="clear" w:color="auto" w:fill="FFFFFF" w:themeFill="background1"/>
            <w:vAlign w:val="center"/>
          </w:tcPr>
          <w:p w14:paraId="00A6EADB" w14:textId="77777777" w:rsidR="001E1B94" w:rsidRPr="006F37AB" w:rsidRDefault="001E1B94" w:rsidP="00974F53">
            <w:pPr>
              <w:jc w:val="center"/>
              <w:rPr>
                <w:rFonts w:ascii="Times New Roman" w:hAnsi="Times New Roman" w:cs="Times New Roman"/>
                <w:b/>
                <w:bCs/>
                <w:sz w:val="24"/>
                <w:szCs w:val="24"/>
              </w:rPr>
            </w:pPr>
            <w:r w:rsidRPr="006F37AB">
              <w:rPr>
                <w:rFonts w:ascii="Times New Roman" w:hAnsi="Times New Roman" w:cs="Times New Roman"/>
                <w:b/>
                <w:bCs/>
                <w:sz w:val="24"/>
                <w:szCs w:val="24"/>
              </w:rPr>
              <w:t>Опыт деятельности (далее – о)</w:t>
            </w:r>
          </w:p>
        </w:tc>
      </w:tr>
      <w:tr w:rsidR="000425D8" w:rsidRPr="00C13A8B" w14:paraId="7511EC92" w14:textId="77777777" w:rsidTr="004E535A">
        <w:trPr>
          <w:trHeight w:val="242"/>
        </w:trPr>
        <w:tc>
          <w:tcPr>
            <w:tcW w:w="185" w:type="pct"/>
          </w:tcPr>
          <w:p w14:paraId="1113CB36" w14:textId="77777777" w:rsidR="000425D8" w:rsidRPr="000425D8" w:rsidRDefault="000425D8" w:rsidP="000425D8">
            <w:pPr>
              <w:jc w:val="center"/>
              <w:rPr>
                <w:rFonts w:ascii="Times New Roman" w:hAnsi="Times New Roman" w:cs="Times New Roman"/>
                <w:sz w:val="24"/>
                <w:szCs w:val="24"/>
              </w:rPr>
            </w:pPr>
            <w:r w:rsidRPr="000425D8">
              <w:rPr>
                <w:rFonts w:ascii="Times New Roman" w:hAnsi="Times New Roman" w:cs="Times New Roman"/>
                <w:sz w:val="24"/>
                <w:szCs w:val="24"/>
              </w:rPr>
              <w:t>1</w:t>
            </w:r>
          </w:p>
        </w:tc>
        <w:tc>
          <w:tcPr>
            <w:tcW w:w="786" w:type="pct"/>
            <w:vAlign w:val="center"/>
          </w:tcPr>
          <w:p w14:paraId="3F67985E" w14:textId="7360A922" w:rsidR="000425D8" w:rsidRPr="000425D8" w:rsidRDefault="000425D8" w:rsidP="000425D8">
            <w:pPr>
              <w:rPr>
                <w:rFonts w:ascii="Times New Roman" w:eastAsia="Times New Roman" w:hAnsi="Times New Roman" w:cs="Times New Roman"/>
                <w:b/>
                <w:bCs/>
                <w:sz w:val="24"/>
                <w:szCs w:val="24"/>
              </w:rPr>
            </w:pPr>
            <w:r w:rsidRPr="006920ED">
              <w:rPr>
                <w:rStyle w:val="ae"/>
                <w:rFonts w:ascii="Times New Roman" w:hAnsi="Times New Roman" w:cs="Times New Roman"/>
                <w:b w:val="0"/>
                <w:bCs w:val="0"/>
                <w:color w:val="241E20"/>
                <w:sz w:val="24"/>
                <w:szCs w:val="24"/>
              </w:rPr>
              <w:t>ПК-1.</w:t>
            </w:r>
            <w:r w:rsidRPr="000425D8">
              <w:rPr>
                <w:rFonts w:ascii="Times New Roman" w:hAnsi="Times New Roman" w:cs="Times New Roman"/>
                <w:color w:val="241E20"/>
                <w:sz w:val="24"/>
                <w:szCs w:val="24"/>
              </w:rPr>
              <w:t> Способен участвовать в организации и проведении оперативных вмешательств</w:t>
            </w:r>
          </w:p>
        </w:tc>
        <w:tc>
          <w:tcPr>
            <w:tcW w:w="1441" w:type="pct"/>
            <w:vAlign w:val="center"/>
          </w:tcPr>
          <w:p w14:paraId="35321E94" w14:textId="77777777" w:rsidR="000425D8" w:rsidRDefault="000425D8" w:rsidP="000425D8">
            <w:pPr>
              <w:ind w:left="-10"/>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1.31. Нормативные правовые акты, регламентирующие оказание медицинской помощи населению, включая порядки оказания медицинской помощи взрослому населению по профилю «хирургия» и медицинской помощи по профилю «детская хирургия».</w:t>
            </w:r>
          </w:p>
          <w:p w14:paraId="4AAF5F1B" w14:textId="77777777" w:rsidR="000425D8" w:rsidRDefault="000425D8" w:rsidP="000425D8">
            <w:pPr>
              <w:ind w:left="-10"/>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1.32. Виды, принципы работы и правила эксплуатации оборудования и материально-технического оснащения операционной (операционного блока).</w:t>
            </w:r>
          </w:p>
          <w:p w14:paraId="2E785506" w14:textId="77777777" w:rsidR="000425D8" w:rsidRDefault="000425D8" w:rsidP="000425D8">
            <w:pPr>
              <w:ind w:left="-10"/>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1.33. Виды, основные этапы и ход хирургической операции.</w:t>
            </w:r>
          </w:p>
          <w:p w14:paraId="6C663022" w14:textId="77777777" w:rsidR="000425D8" w:rsidRDefault="000425D8" w:rsidP="000425D8">
            <w:pPr>
              <w:ind w:left="-10"/>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1.34. Правила проведения идентификации личности пациента.</w:t>
            </w:r>
          </w:p>
          <w:p w14:paraId="35C0AE6B" w14:textId="77777777" w:rsidR="000425D8" w:rsidRDefault="000425D8" w:rsidP="000425D8">
            <w:pPr>
              <w:ind w:left="-10"/>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1.35. Последовательность действий операционной медицинской сестры (операционного медицинского брата) на всех этапах хирургической операции.</w:t>
            </w:r>
          </w:p>
          <w:p w14:paraId="35AB0044" w14:textId="77777777" w:rsidR="000425D8" w:rsidRDefault="000425D8" w:rsidP="000425D8">
            <w:pPr>
              <w:ind w:left="-10"/>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1.36. Порядок получения, учета, хранения и применения лекарственных препаратов, медицинских изделий, используемых при хирургических операциях.</w:t>
            </w:r>
          </w:p>
          <w:p w14:paraId="3B09AED1" w14:textId="77777777" w:rsidR="000425D8" w:rsidRDefault="000425D8" w:rsidP="000425D8">
            <w:pPr>
              <w:ind w:left="-10"/>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lastRenderedPageBreak/>
              <w:t>1.37. Фармакокинетика, фармакодинамика, лекарственные формы, способы и правила введения лекарственных препаратов, используемых при проведении хирургических операций, нежелательные реакции и осложнения, меры профилактики.</w:t>
            </w:r>
          </w:p>
          <w:p w14:paraId="78D4161B" w14:textId="77777777" w:rsidR="000425D8" w:rsidRDefault="000425D8" w:rsidP="000425D8">
            <w:pPr>
              <w:ind w:left="-10"/>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1.38. Наборы хирургических инструментов, их назначение и методы использования при хирургических операциях.</w:t>
            </w:r>
          </w:p>
          <w:p w14:paraId="53A66C50" w14:textId="77777777" w:rsidR="000425D8" w:rsidRDefault="000425D8" w:rsidP="000425D8">
            <w:pPr>
              <w:ind w:left="-10"/>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1.39. Виды, основные характеристики шовного и перевязочного материала, операционного белья, способы и методы их использования при хирургических операциях.</w:t>
            </w:r>
          </w:p>
          <w:p w14:paraId="49B1F584" w14:textId="77777777" w:rsidR="000425D8" w:rsidRDefault="000425D8" w:rsidP="000425D8">
            <w:pPr>
              <w:ind w:left="-10"/>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1.310. Правила проведения количественного учета шовного и перевязочного материала, операционного белья, лекарственных препаратов, медицинских изделий, аппаратуры используемых во время хирургической операции и после завершения операции, пополнение расходных материалов.</w:t>
            </w:r>
          </w:p>
          <w:p w14:paraId="4FC201DF" w14:textId="77777777" w:rsidR="000425D8" w:rsidRDefault="000425D8" w:rsidP="000425D8">
            <w:pPr>
              <w:ind w:left="-10"/>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 xml:space="preserve">1.311. Правила предоперационной подготовки и доставки пациента в операционную (операционный блок), транспортировки из операционной </w:t>
            </w:r>
            <w:r w:rsidRPr="000425D8">
              <w:rPr>
                <w:rFonts w:ascii="Times New Roman" w:hAnsi="Times New Roman" w:cs="Times New Roman"/>
                <w:color w:val="241E20"/>
                <w:sz w:val="24"/>
                <w:szCs w:val="24"/>
              </w:rPr>
              <w:lastRenderedPageBreak/>
              <w:t>(операционного блока), в соответствии с зонами стерильности.</w:t>
            </w:r>
          </w:p>
          <w:p w14:paraId="18FD0183" w14:textId="77777777" w:rsidR="006920ED" w:rsidRDefault="006920ED" w:rsidP="006920ED">
            <w:pPr>
              <w:jc w:val="both"/>
              <w:rPr>
                <w:rFonts w:ascii="Times New Roman" w:hAnsi="Times New Roman" w:cs="Times New Roman"/>
                <w:sz w:val="24"/>
                <w:szCs w:val="24"/>
              </w:rPr>
            </w:pPr>
            <w:r w:rsidRPr="006920ED">
              <w:rPr>
                <w:rFonts w:ascii="Times New Roman" w:hAnsi="Times New Roman" w:cs="Times New Roman"/>
                <w:sz w:val="24"/>
                <w:szCs w:val="24"/>
              </w:rPr>
              <w:t>1.312. Правила, виды и технологии позиционирования пациента на операционном столе в зависимости от вида хирургической операции, в том числе с применением специальных приспособлений, изоляция операционного поля.</w:t>
            </w:r>
          </w:p>
          <w:p w14:paraId="57B5C138" w14:textId="77777777" w:rsidR="006920ED" w:rsidRDefault="006920ED" w:rsidP="006920ED">
            <w:pPr>
              <w:jc w:val="both"/>
              <w:rPr>
                <w:rFonts w:ascii="Times New Roman" w:hAnsi="Times New Roman" w:cs="Times New Roman"/>
                <w:sz w:val="24"/>
                <w:szCs w:val="24"/>
              </w:rPr>
            </w:pPr>
            <w:r w:rsidRPr="006920ED">
              <w:rPr>
                <w:rFonts w:ascii="Times New Roman" w:hAnsi="Times New Roman" w:cs="Times New Roman"/>
                <w:sz w:val="24"/>
                <w:szCs w:val="24"/>
              </w:rPr>
              <w:t>1.313. Правила доставки биологического материала, взятого у пациента во время хирургической операции, на бактериологическое и гистологическое исследование.</w:t>
            </w:r>
          </w:p>
          <w:p w14:paraId="4B18BFBD" w14:textId="77777777" w:rsidR="006920ED" w:rsidRDefault="006920ED" w:rsidP="006920ED">
            <w:pPr>
              <w:jc w:val="both"/>
              <w:rPr>
                <w:rFonts w:ascii="Times New Roman" w:hAnsi="Times New Roman" w:cs="Times New Roman"/>
                <w:sz w:val="24"/>
                <w:szCs w:val="24"/>
              </w:rPr>
            </w:pPr>
            <w:r w:rsidRPr="006920ED">
              <w:rPr>
                <w:rFonts w:ascii="Times New Roman" w:hAnsi="Times New Roman" w:cs="Times New Roman"/>
                <w:sz w:val="24"/>
                <w:szCs w:val="24"/>
              </w:rPr>
              <w:t>1.314. Правила передвижения медицинских работников в соответствии с зонами стерильности в операционной (операционном блоке).</w:t>
            </w:r>
          </w:p>
          <w:p w14:paraId="028736B5" w14:textId="77777777" w:rsidR="006920ED" w:rsidRDefault="006920ED" w:rsidP="006920ED">
            <w:pPr>
              <w:jc w:val="both"/>
              <w:rPr>
                <w:rFonts w:ascii="Times New Roman" w:hAnsi="Times New Roman" w:cs="Times New Roman"/>
                <w:sz w:val="24"/>
                <w:szCs w:val="24"/>
              </w:rPr>
            </w:pPr>
            <w:r w:rsidRPr="006920ED">
              <w:rPr>
                <w:rFonts w:ascii="Times New Roman" w:hAnsi="Times New Roman" w:cs="Times New Roman"/>
                <w:sz w:val="24"/>
                <w:szCs w:val="24"/>
              </w:rPr>
              <w:t>1.315. Правила осуществления раннего послеоперационного ухода за пациентом.</w:t>
            </w:r>
          </w:p>
          <w:p w14:paraId="73B03E27" w14:textId="561BC5FC" w:rsidR="006920ED" w:rsidRPr="000425D8" w:rsidRDefault="006920ED" w:rsidP="006920ED">
            <w:pPr>
              <w:jc w:val="both"/>
              <w:rPr>
                <w:rFonts w:ascii="Times New Roman" w:hAnsi="Times New Roman" w:cs="Times New Roman"/>
                <w:sz w:val="24"/>
                <w:szCs w:val="24"/>
              </w:rPr>
            </w:pPr>
            <w:r w:rsidRPr="006920ED">
              <w:rPr>
                <w:rFonts w:ascii="Times New Roman" w:hAnsi="Times New Roman" w:cs="Times New Roman"/>
                <w:sz w:val="24"/>
                <w:szCs w:val="24"/>
              </w:rPr>
              <w:t>1.316. Правила проведения профилактики послеоперационных осложнений.</w:t>
            </w:r>
          </w:p>
        </w:tc>
        <w:tc>
          <w:tcPr>
            <w:tcW w:w="1672" w:type="pct"/>
            <w:vAlign w:val="center"/>
          </w:tcPr>
          <w:p w14:paraId="3DF35BC5" w14:textId="77777777" w:rsidR="000425D8" w:rsidRDefault="000425D8" w:rsidP="000425D8">
            <w:pPr>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lastRenderedPageBreak/>
              <w:t>1.у1. Получение информации о диагнозе пациента, виде и плане хирургической операции.</w:t>
            </w:r>
          </w:p>
          <w:p w14:paraId="57ECC6AC" w14:textId="77777777" w:rsidR="000425D8" w:rsidRDefault="000425D8" w:rsidP="000425D8">
            <w:pPr>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1.у2. Организация рабочего пространства, подготовка к работе помещения, медицинских изделий.</w:t>
            </w:r>
          </w:p>
          <w:p w14:paraId="6A8DD11A" w14:textId="77777777" w:rsidR="000425D8" w:rsidRDefault="000425D8" w:rsidP="000425D8">
            <w:pPr>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1.у3. Контроль готовности к работе аппаратуры, технического оснащения и оборудования для планируемой хирургической операции, диагностического исследования.</w:t>
            </w:r>
          </w:p>
          <w:p w14:paraId="67180429" w14:textId="77777777" w:rsidR="000425D8" w:rsidRDefault="000425D8" w:rsidP="000425D8">
            <w:pPr>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1.у4. Комплектование наборов хирургических инструментов в соответствии с планом хирургической операции.&lt;br&gt;1.у5. Направление на стерилизацию и получение стерильных материалов и хирургических инструментов, размещение стерильных укладок в операционной (операционном блоке).</w:t>
            </w:r>
          </w:p>
          <w:p w14:paraId="479A03B7" w14:textId="77777777" w:rsidR="000425D8" w:rsidRDefault="000425D8" w:rsidP="000425D8">
            <w:pPr>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1.у6. Подготовка (накрытие) большого инструментального стола.</w:t>
            </w:r>
          </w:p>
          <w:p w14:paraId="0894F099" w14:textId="77777777" w:rsidR="000425D8" w:rsidRDefault="000425D8" w:rsidP="000425D8">
            <w:pPr>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1.у7. Подготовка (накрытие) стерильных инструментальных столиков и малых операционных столов.</w:t>
            </w:r>
          </w:p>
          <w:p w14:paraId="5C3F663E" w14:textId="77777777" w:rsidR="000425D8" w:rsidRDefault="000425D8" w:rsidP="000425D8">
            <w:pPr>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 xml:space="preserve">1.у8. Получение, учёт, хранение, подготовка шовного и перевязочного материала, операционного белья, лекарственных </w:t>
            </w:r>
            <w:r w:rsidRPr="000425D8">
              <w:rPr>
                <w:rFonts w:ascii="Times New Roman" w:hAnsi="Times New Roman" w:cs="Times New Roman"/>
                <w:color w:val="241E20"/>
                <w:sz w:val="24"/>
                <w:szCs w:val="24"/>
              </w:rPr>
              <w:lastRenderedPageBreak/>
              <w:t>препаратов, медицинских изделий, аппаратуры для планируемой хирургической операции.</w:t>
            </w:r>
          </w:p>
          <w:p w14:paraId="64516C38" w14:textId="77777777" w:rsidR="000425D8" w:rsidRDefault="000425D8" w:rsidP="000425D8">
            <w:pPr>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1.у9. Идентификация личности пациента перед диагностическими и лечебными хирургическими вмешательствами.</w:t>
            </w:r>
          </w:p>
          <w:p w14:paraId="2243F8E3" w14:textId="77777777" w:rsidR="000425D8" w:rsidRDefault="000425D8" w:rsidP="000425D8">
            <w:pPr>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1.у10. Контроль доставки пациента и его позиционирования на операционном столе в зависимости от вида операции, в том числе с применением специальных приспособлений.</w:t>
            </w:r>
          </w:p>
          <w:p w14:paraId="4B7A71FC" w14:textId="77777777" w:rsidR="000425D8" w:rsidRDefault="000425D8" w:rsidP="000425D8">
            <w:pPr>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1.у11. Предоставление стерильной одежды и перчаток, оказание помощи при ее одевании перед операцией.</w:t>
            </w:r>
          </w:p>
          <w:p w14:paraId="31E8CA9F" w14:textId="77777777" w:rsidR="000425D8" w:rsidRDefault="000425D8" w:rsidP="000425D8">
            <w:pPr>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1.у12. Ассистирование врачу-хирургу путем последовательной подачи хирургических инструментов, аппаратуры, шовного и перевязочного материала в процессе хирургической операции.</w:t>
            </w:r>
          </w:p>
          <w:p w14:paraId="09BE59C9" w14:textId="77777777" w:rsidR="000425D8" w:rsidRDefault="000425D8" w:rsidP="000425D8">
            <w:pPr>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1.у13. Применение лекарственных препаратов, антисептических средств в ходе хирургической операции по назначению врача-хирурга.</w:t>
            </w:r>
          </w:p>
          <w:p w14:paraId="7A9BF978" w14:textId="77777777" w:rsidR="000425D8" w:rsidRDefault="000425D8" w:rsidP="000425D8">
            <w:pPr>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t>1.у14. Количественный учет используемых шовного и перевязочного материала, операционного белья, лекарственных препаратов, медицинских изделий, аппаратуры до, в ходе хирургической операции и после ее завершения операции, пополнение расходных материалов.</w:t>
            </w:r>
          </w:p>
          <w:p w14:paraId="12515F6A" w14:textId="77777777" w:rsidR="006920ED" w:rsidRDefault="006920ED" w:rsidP="000425D8">
            <w:pPr>
              <w:jc w:val="both"/>
              <w:rPr>
                <w:rFonts w:ascii="Times New Roman" w:hAnsi="Times New Roman" w:cs="Times New Roman"/>
                <w:sz w:val="24"/>
                <w:szCs w:val="24"/>
              </w:rPr>
            </w:pPr>
            <w:r w:rsidRPr="006920ED">
              <w:rPr>
                <w:rFonts w:ascii="Times New Roman" w:hAnsi="Times New Roman" w:cs="Times New Roman"/>
                <w:sz w:val="24"/>
                <w:szCs w:val="24"/>
              </w:rPr>
              <w:t xml:space="preserve">1.у15. Обеспечение и контроль отправки на исследования биологического материала, </w:t>
            </w:r>
            <w:r w:rsidRPr="006920ED">
              <w:rPr>
                <w:rFonts w:ascii="Times New Roman" w:hAnsi="Times New Roman" w:cs="Times New Roman"/>
                <w:sz w:val="24"/>
                <w:szCs w:val="24"/>
              </w:rPr>
              <w:lastRenderedPageBreak/>
              <w:t>взятого у пациента во время хирургической операции.</w:t>
            </w:r>
          </w:p>
          <w:p w14:paraId="0C493177" w14:textId="77777777" w:rsidR="006920ED" w:rsidRDefault="006920ED" w:rsidP="000425D8">
            <w:pPr>
              <w:jc w:val="both"/>
              <w:rPr>
                <w:rFonts w:ascii="Times New Roman" w:hAnsi="Times New Roman" w:cs="Times New Roman"/>
                <w:sz w:val="24"/>
                <w:szCs w:val="24"/>
              </w:rPr>
            </w:pPr>
            <w:r w:rsidRPr="006920ED">
              <w:rPr>
                <w:rFonts w:ascii="Times New Roman" w:hAnsi="Times New Roman" w:cs="Times New Roman"/>
                <w:sz w:val="24"/>
                <w:szCs w:val="24"/>
              </w:rPr>
              <w:t>1.у16. Контроль транспортировки пациента из операционной (операционного блока).</w:t>
            </w:r>
          </w:p>
          <w:p w14:paraId="1C74C88B" w14:textId="77777777" w:rsidR="006920ED" w:rsidRDefault="006920ED" w:rsidP="000425D8">
            <w:pPr>
              <w:jc w:val="both"/>
              <w:rPr>
                <w:rFonts w:ascii="Times New Roman" w:hAnsi="Times New Roman" w:cs="Times New Roman"/>
                <w:sz w:val="24"/>
                <w:szCs w:val="24"/>
              </w:rPr>
            </w:pPr>
            <w:r w:rsidRPr="006920ED">
              <w:rPr>
                <w:rFonts w:ascii="Times New Roman" w:hAnsi="Times New Roman" w:cs="Times New Roman"/>
                <w:sz w:val="24"/>
                <w:szCs w:val="24"/>
              </w:rPr>
              <w:t>1.у17. Осуществление раннего послеоперационного ухода за пациентом.</w:t>
            </w:r>
          </w:p>
          <w:p w14:paraId="3108386B" w14:textId="473E3BCF" w:rsidR="006920ED" w:rsidRPr="000425D8" w:rsidRDefault="006920ED" w:rsidP="000425D8">
            <w:pPr>
              <w:jc w:val="both"/>
              <w:rPr>
                <w:rFonts w:ascii="Times New Roman" w:hAnsi="Times New Roman" w:cs="Times New Roman"/>
                <w:sz w:val="24"/>
                <w:szCs w:val="24"/>
              </w:rPr>
            </w:pPr>
            <w:r w:rsidRPr="0075771F">
              <w:rPr>
                <w:rFonts w:ascii="Times New Roman" w:hAnsi="Times New Roman" w:cs="Times New Roman"/>
                <w:sz w:val="24"/>
                <w:szCs w:val="24"/>
              </w:rPr>
              <w:t>1</w:t>
            </w:r>
            <w:r w:rsidRPr="006920ED">
              <w:rPr>
                <w:rFonts w:ascii="Times New Roman" w:hAnsi="Times New Roman" w:cs="Times New Roman"/>
                <w:sz w:val="24"/>
                <w:szCs w:val="24"/>
              </w:rPr>
              <w:t>.у18. Проведение профилактики послеоперационных осложнений.</w:t>
            </w:r>
          </w:p>
        </w:tc>
        <w:tc>
          <w:tcPr>
            <w:tcW w:w="916" w:type="pct"/>
            <w:vAlign w:val="center"/>
          </w:tcPr>
          <w:p w14:paraId="6A33E19F" w14:textId="77777777" w:rsidR="000425D8" w:rsidRDefault="000425D8" w:rsidP="000425D8">
            <w:pPr>
              <w:jc w:val="both"/>
              <w:rPr>
                <w:rFonts w:ascii="Times New Roman" w:hAnsi="Times New Roman" w:cs="Times New Roman"/>
                <w:color w:val="241E20"/>
                <w:sz w:val="24"/>
                <w:szCs w:val="24"/>
              </w:rPr>
            </w:pPr>
            <w:r w:rsidRPr="000425D8">
              <w:rPr>
                <w:rFonts w:ascii="Times New Roman" w:hAnsi="Times New Roman" w:cs="Times New Roman"/>
                <w:color w:val="241E20"/>
                <w:sz w:val="24"/>
                <w:szCs w:val="24"/>
              </w:rPr>
              <w:lastRenderedPageBreak/>
              <w:t>1.о1. Участие в организации оперативного вмешательства.</w:t>
            </w:r>
          </w:p>
          <w:p w14:paraId="139FD097" w14:textId="21EF08DE" w:rsidR="000425D8" w:rsidRPr="000425D8" w:rsidRDefault="000425D8" w:rsidP="000425D8">
            <w:pPr>
              <w:jc w:val="both"/>
              <w:rPr>
                <w:rFonts w:ascii="Times New Roman" w:hAnsi="Times New Roman" w:cs="Times New Roman"/>
                <w:sz w:val="24"/>
                <w:szCs w:val="24"/>
              </w:rPr>
            </w:pPr>
            <w:r w:rsidRPr="000425D8">
              <w:rPr>
                <w:rFonts w:ascii="Times New Roman" w:hAnsi="Times New Roman" w:cs="Times New Roman"/>
                <w:color w:val="241E20"/>
                <w:sz w:val="24"/>
                <w:szCs w:val="24"/>
              </w:rPr>
              <w:t>1.о2. Участие в проведении оперативных вмешательств.</w:t>
            </w:r>
          </w:p>
        </w:tc>
      </w:tr>
      <w:tr w:rsidR="006920ED" w:rsidRPr="00C13A8B" w14:paraId="3D623B1C" w14:textId="77777777" w:rsidTr="004E535A">
        <w:tc>
          <w:tcPr>
            <w:tcW w:w="185" w:type="pct"/>
          </w:tcPr>
          <w:p w14:paraId="4BAD9453" w14:textId="77777777" w:rsidR="006920ED" w:rsidRPr="000425D8" w:rsidRDefault="006920ED" w:rsidP="006920ED">
            <w:pPr>
              <w:jc w:val="center"/>
              <w:rPr>
                <w:rFonts w:ascii="Times New Roman" w:hAnsi="Times New Roman" w:cs="Times New Roman"/>
                <w:sz w:val="24"/>
                <w:szCs w:val="24"/>
              </w:rPr>
            </w:pPr>
            <w:r w:rsidRPr="000425D8">
              <w:rPr>
                <w:rFonts w:ascii="Times New Roman" w:hAnsi="Times New Roman" w:cs="Times New Roman"/>
                <w:sz w:val="24"/>
                <w:szCs w:val="24"/>
              </w:rPr>
              <w:lastRenderedPageBreak/>
              <w:t>2</w:t>
            </w:r>
          </w:p>
        </w:tc>
        <w:tc>
          <w:tcPr>
            <w:tcW w:w="786" w:type="pct"/>
            <w:vAlign w:val="center"/>
          </w:tcPr>
          <w:p w14:paraId="5D201495" w14:textId="30A71B25" w:rsidR="006920ED" w:rsidRPr="006920ED" w:rsidRDefault="006920ED" w:rsidP="006920ED">
            <w:pPr>
              <w:rPr>
                <w:rFonts w:ascii="Times New Roman" w:hAnsi="Times New Roman" w:cs="Times New Roman"/>
                <w:b/>
                <w:bCs/>
                <w:sz w:val="24"/>
                <w:szCs w:val="24"/>
              </w:rPr>
            </w:pPr>
            <w:r w:rsidRPr="006920ED">
              <w:rPr>
                <w:rStyle w:val="ae"/>
                <w:rFonts w:ascii="Times New Roman" w:hAnsi="Times New Roman" w:cs="Times New Roman"/>
                <w:b w:val="0"/>
                <w:bCs w:val="0"/>
                <w:color w:val="241E20"/>
                <w:sz w:val="24"/>
                <w:szCs w:val="24"/>
              </w:rPr>
              <w:t>ПК-2.</w:t>
            </w:r>
            <w:r w:rsidRPr="006920ED">
              <w:rPr>
                <w:rFonts w:ascii="Times New Roman" w:hAnsi="Times New Roman" w:cs="Times New Roman"/>
                <w:color w:val="241E20"/>
                <w:sz w:val="24"/>
                <w:szCs w:val="24"/>
              </w:rPr>
              <w:t xml:space="preserve"> Способен организовывать и проводить мероприятия по созданию безопасной среды </w:t>
            </w:r>
            <w:r w:rsidRPr="006920ED">
              <w:rPr>
                <w:rFonts w:ascii="Times New Roman" w:hAnsi="Times New Roman" w:cs="Times New Roman"/>
                <w:color w:val="241E20"/>
                <w:sz w:val="24"/>
                <w:szCs w:val="24"/>
              </w:rPr>
              <w:lastRenderedPageBreak/>
              <w:t>для пациентов и медицинских работников</w:t>
            </w:r>
          </w:p>
        </w:tc>
        <w:tc>
          <w:tcPr>
            <w:tcW w:w="1441" w:type="pct"/>
            <w:vAlign w:val="center"/>
          </w:tcPr>
          <w:p w14:paraId="5C50B878"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lastRenderedPageBreak/>
              <w:t>2.31. Нормативное правовое регулирование, подходы и методы многоуровневой профилактики инфекций, связанных с оказанием медицинской помощи.</w:t>
            </w:r>
          </w:p>
          <w:p w14:paraId="18F91F8E"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lastRenderedPageBreak/>
              <w:t>2.32. Санитарно-эпидемиологические требования к организации рабочего пространства в операционной (операционном блоке).</w:t>
            </w:r>
          </w:p>
          <w:p w14:paraId="6BEFA3C5"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2.33. Особенности возбудителей инфекций, связанных с оказанием медицинской помощи (устойчивость к физическим и химическим дезинфицирующим агентам и длительность выживания на объектах внешней среды, вид и форма существования, пути и факторы передачи).</w:t>
            </w:r>
          </w:p>
          <w:p w14:paraId="62CC63B9"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2.34. Виды, цели, задачи и технологии дезинфекции, предстерилизационной очистки, дезинфекции высокого уровня, стерилизации медицинских изделий, меры безопасности при работе с дезинфицирующими средствами.</w:t>
            </w:r>
          </w:p>
          <w:p w14:paraId="22AF0094"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2.35. Методы, приемы и средства индивидуальной защиты медицинских работников и пациентов.</w:t>
            </w:r>
          </w:p>
          <w:p w14:paraId="259FF19E"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2.36. Правила обеззараживания рук медицинских работников и кожных покровов пациентов при оказании медицинской помощи.</w:t>
            </w:r>
          </w:p>
          <w:p w14:paraId="6791A149"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 xml:space="preserve">2.37. Санитарно-эпидемиологические требования к обращению с медицинскими отходами, комплекс экстренных профилактических </w:t>
            </w:r>
            <w:r w:rsidRPr="006920ED">
              <w:rPr>
                <w:rFonts w:ascii="Times New Roman" w:hAnsi="Times New Roman" w:cs="Times New Roman"/>
                <w:color w:val="241E20"/>
                <w:sz w:val="24"/>
                <w:szCs w:val="24"/>
              </w:rPr>
              <w:lastRenderedPageBreak/>
              <w:t>мероприятий при возникновении аварийных ситуаций с риском инфицирования пациентов и медицинских работников.</w:t>
            </w:r>
          </w:p>
          <w:p w14:paraId="533B9653"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2.38. Основы медицинской эргономики.</w:t>
            </w:r>
          </w:p>
          <w:p w14:paraId="2ABB74CD" w14:textId="77777777" w:rsidR="006920ED" w:rsidRDefault="006920ED" w:rsidP="006920ED">
            <w:pPr>
              <w:jc w:val="both"/>
              <w:rPr>
                <w:rFonts w:ascii="Times New Roman" w:hAnsi="Times New Roman" w:cs="Times New Roman"/>
                <w:sz w:val="24"/>
                <w:szCs w:val="24"/>
              </w:rPr>
            </w:pPr>
            <w:r w:rsidRPr="006920ED">
              <w:rPr>
                <w:rFonts w:ascii="Times New Roman" w:hAnsi="Times New Roman" w:cs="Times New Roman"/>
                <w:sz w:val="24"/>
                <w:szCs w:val="24"/>
              </w:rPr>
              <w:t>2.39. Требования к обеспечению внутреннего контроля качества и безопасности медицинской деятельности.</w:t>
            </w:r>
          </w:p>
          <w:p w14:paraId="3C344A21" w14:textId="77777777" w:rsidR="006920ED" w:rsidRDefault="006920ED" w:rsidP="006920ED">
            <w:pPr>
              <w:jc w:val="both"/>
              <w:rPr>
                <w:rFonts w:ascii="Times New Roman" w:hAnsi="Times New Roman" w:cs="Times New Roman"/>
                <w:sz w:val="24"/>
                <w:szCs w:val="24"/>
              </w:rPr>
            </w:pPr>
            <w:r w:rsidRPr="006920ED">
              <w:rPr>
                <w:rFonts w:ascii="Times New Roman" w:hAnsi="Times New Roman" w:cs="Times New Roman"/>
                <w:sz w:val="24"/>
                <w:szCs w:val="24"/>
              </w:rPr>
              <w:t>2.310. Требования пожарной безопасности и охраны труда, правила внутреннего трудового распорядка.</w:t>
            </w:r>
          </w:p>
          <w:p w14:paraId="5C46267A" w14:textId="4FEFC3B8" w:rsidR="006920ED" w:rsidRPr="006920ED" w:rsidRDefault="006920ED" w:rsidP="006920ED">
            <w:pPr>
              <w:jc w:val="both"/>
              <w:rPr>
                <w:rFonts w:ascii="Times New Roman" w:hAnsi="Times New Roman" w:cs="Times New Roman"/>
                <w:sz w:val="24"/>
                <w:szCs w:val="24"/>
              </w:rPr>
            </w:pPr>
            <w:r w:rsidRPr="006920ED">
              <w:rPr>
                <w:rFonts w:ascii="Times New Roman" w:hAnsi="Times New Roman" w:cs="Times New Roman"/>
                <w:sz w:val="24"/>
                <w:szCs w:val="24"/>
              </w:rPr>
              <w:t>2.311. Основы асептики и антисептики в хирургии, проверочные листы для обеспечения хирургической безопасности.</w:t>
            </w:r>
          </w:p>
        </w:tc>
        <w:tc>
          <w:tcPr>
            <w:tcW w:w="1672" w:type="pct"/>
            <w:vAlign w:val="center"/>
          </w:tcPr>
          <w:p w14:paraId="1BDEE130"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lastRenderedPageBreak/>
              <w:t>2.у1. Контроль за соблюдением установленных санитарно-эпидемиологических требований и нормативов в операционной (операционном блоке).</w:t>
            </w:r>
          </w:p>
          <w:p w14:paraId="3585C51C"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lastRenderedPageBreak/>
              <w:t>2.у2. Соблюдение правил эксплуатации и обработки медицинских изделий, аппаратуры, инструментов и материалов.</w:t>
            </w:r>
          </w:p>
          <w:p w14:paraId="00B445FF" w14:textId="1783C769"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2.у3. Применение средств индивидуальной защиты.</w:t>
            </w:r>
          </w:p>
          <w:p w14:paraId="057A6746"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2.у4. Соблюдение санитарно-эпидемиологических требований к обращению с медицинскими отходами, проведение экстренных профилактических мероприятий при возникновении аварийных ситуаций с риском инфицирования пациентов и медицинских работников.</w:t>
            </w:r>
          </w:p>
          <w:p w14:paraId="38CFC2D0"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2.у5. Обеспечение инфекционной безопасности при выполнении хирургических операций.</w:t>
            </w:r>
          </w:p>
          <w:p w14:paraId="4C7082D1"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2.у6. Проведение и контроль качества дезинфекции, предстерилизационной очистки, дезинфекции высокого уровня, стерилизации медицинских изделий, аппаратуры, инструментов и материалов.</w:t>
            </w:r>
          </w:p>
          <w:p w14:paraId="0546475A"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2.у7. Применение средств транспортировки пациентов и средств малой механизации с учетом принципов медицинской эргономики и в соответствии с зонами стерильности.</w:t>
            </w:r>
          </w:p>
          <w:p w14:paraId="18922E44"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2.у8. Безопасное обращение с острыми (колющими и режущими) инструментами, биологическими материалами.</w:t>
            </w:r>
          </w:p>
          <w:p w14:paraId="38A937BE" w14:textId="42D8F740"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2.у9. Обеспечение внутреннего контроля качества и безопасности медицинской деятельности.</w:t>
            </w:r>
          </w:p>
          <w:p w14:paraId="270E76E0"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lastRenderedPageBreak/>
              <w:t>2.у10. Соблюдение внутреннего трудового распорядка, требований пожарной безопасности и охраны труда.</w:t>
            </w:r>
          </w:p>
          <w:p w14:paraId="55A1E76E" w14:textId="55299DCF" w:rsidR="006920ED" w:rsidRPr="006920ED" w:rsidRDefault="006920ED" w:rsidP="006920ED">
            <w:pPr>
              <w:jc w:val="both"/>
              <w:rPr>
                <w:rFonts w:ascii="Times New Roman" w:hAnsi="Times New Roman" w:cs="Times New Roman"/>
                <w:sz w:val="24"/>
                <w:szCs w:val="24"/>
              </w:rPr>
            </w:pPr>
            <w:r w:rsidRPr="006920ED">
              <w:rPr>
                <w:rFonts w:ascii="Times New Roman" w:hAnsi="Times New Roman" w:cs="Times New Roman"/>
                <w:sz w:val="24"/>
                <w:szCs w:val="24"/>
              </w:rPr>
              <w:t>2.у11. Использование в работе проверочных листов для обеспечения хирургической безопасности.</w:t>
            </w:r>
          </w:p>
        </w:tc>
        <w:tc>
          <w:tcPr>
            <w:tcW w:w="916" w:type="pct"/>
            <w:vAlign w:val="center"/>
          </w:tcPr>
          <w:p w14:paraId="0338CB0D"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lastRenderedPageBreak/>
              <w:t>2.о1. Осуществление дезинфекции, предстерилизационной очистки и стерилизации.</w:t>
            </w:r>
          </w:p>
          <w:p w14:paraId="004FBC32"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 xml:space="preserve">2.о2. Выполнение мероприятий по </w:t>
            </w:r>
            <w:r w:rsidRPr="006920ED">
              <w:rPr>
                <w:rFonts w:ascii="Times New Roman" w:hAnsi="Times New Roman" w:cs="Times New Roman"/>
                <w:color w:val="241E20"/>
                <w:sz w:val="24"/>
                <w:szCs w:val="24"/>
              </w:rPr>
              <w:lastRenderedPageBreak/>
              <w:t>обеспечению профилактики инфекций, связанных с оказанием медицинской помощи при работе с пациентами.</w:t>
            </w:r>
          </w:p>
          <w:p w14:paraId="25BC219D" w14:textId="27AF0496" w:rsidR="006920ED" w:rsidRPr="006920ED" w:rsidRDefault="006920ED" w:rsidP="006920ED">
            <w:pPr>
              <w:jc w:val="both"/>
              <w:rPr>
                <w:rFonts w:ascii="Times New Roman" w:hAnsi="Times New Roman" w:cs="Times New Roman"/>
                <w:sz w:val="24"/>
                <w:szCs w:val="24"/>
              </w:rPr>
            </w:pPr>
            <w:r w:rsidRPr="006920ED">
              <w:rPr>
                <w:rFonts w:ascii="Times New Roman" w:hAnsi="Times New Roman" w:cs="Times New Roman"/>
                <w:color w:val="241E20"/>
                <w:sz w:val="24"/>
                <w:szCs w:val="24"/>
              </w:rPr>
              <w:t>2.о3. Проведение экстренных профилактических мероприятий при возникновении аварийных ситуаций с риском инфицирования медицинских работников и пациентов.</w:t>
            </w:r>
          </w:p>
        </w:tc>
      </w:tr>
      <w:tr w:rsidR="006920ED" w:rsidRPr="00C13A8B" w14:paraId="0A29787E" w14:textId="77777777" w:rsidTr="004E535A">
        <w:tc>
          <w:tcPr>
            <w:tcW w:w="185" w:type="pct"/>
          </w:tcPr>
          <w:p w14:paraId="46BC62A5" w14:textId="4E1F11C3" w:rsidR="006920ED" w:rsidRPr="000425D8" w:rsidRDefault="006920ED" w:rsidP="006920ED">
            <w:pPr>
              <w:jc w:val="center"/>
              <w:rPr>
                <w:rFonts w:ascii="Times New Roman" w:hAnsi="Times New Roman" w:cs="Times New Roman"/>
                <w:sz w:val="24"/>
                <w:szCs w:val="24"/>
              </w:rPr>
            </w:pPr>
            <w:r w:rsidRPr="000425D8">
              <w:rPr>
                <w:rFonts w:ascii="Times New Roman" w:hAnsi="Times New Roman" w:cs="Times New Roman"/>
                <w:sz w:val="24"/>
                <w:szCs w:val="24"/>
              </w:rPr>
              <w:lastRenderedPageBreak/>
              <w:t>3.</w:t>
            </w:r>
          </w:p>
        </w:tc>
        <w:tc>
          <w:tcPr>
            <w:tcW w:w="786" w:type="pct"/>
            <w:vAlign w:val="center"/>
          </w:tcPr>
          <w:p w14:paraId="4421325A" w14:textId="6A9D0AB5" w:rsidR="006920ED" w:rsidRPr="006920ED" w:rsidRDefault="006920ED" w:rsidP="006920ED">
            <w:pPr>
              <w:rPr>
                <w:rFonts w:ascii="Times New Roman" w:hAnsi="Times New Roman" w:cs="Times New Roman"/>
                <w:b/>
                <w:bCs/>
                <w:sz w:val="24"/>
                <w:szCs w:val="24"/>
              </w:rPr>
            </w:pPr>
            <w:r w:rsidRPr="006920ED">
              <w:rPr>
                <w:rStyle w:val="ae"/>
                <w:rFonts w:ascii="Times New Roman" w:hAnsi="Times New Roman" w:cs="Times New Roman"/>
                <w:b w:val="0"/>
                <w:bCs w:val="0"/>
                <w:color w:val="241E20"/>
                <w:sz w:val="24"/>
                <w:szCs w:val="24"/>
              </w:rPr>
              <w:t>ПК-3.</w:t>
            </w:r>
            <w:r w:rsidRPr="006920ED">
              <w:rPr>
                <w:rFonts w:ascii="Times New Roman" w:hAnsi="Times New Roman" w:cs="Times New Roman"/>
                <w:color w:val="241E20"/>
                <w:sz w:val="24"/>
                <w:szCs w:val="24"/>
              </w:rPr>
              <w:t> Способен вести медицинскую документацию, координировать деятельность находящегося в распоряжении младшего медицинского персонала</w:t>
            </w:r>
          </w:p>
        </w:tc>
        <w:tc>
          <w:tcPr>
            <w:tcW w:w="1441" w:type="pct"/>
            <w:vAlign w:val="center"/>
          </w:tcPr>
          <w:p w14:paraId="3F0C02EA"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3.31. Виды и формы документов, требования к ведению и оформлению медицинской документации, в том числе в форме электронного документа.</w:t>
            </w:r>
          </w:p>
          <w:p w14:paraId="086F5A51"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3.32. Порядок учета и хранения медицинской документации в медицинских организациях, в том числе в форме электронного документа.</w:t>
            </w:r>
          </w:p>
          <w:p w14:paraId="2606BFA0"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 xml:space="preserve">3.33. Основы информационной безопасности, правила работы в информационно-аналитических системах, информационно-телекоммуникационной сети </w:t>
            </w:r>
            <w:r w:rsidRPr="006920ED">
              <w:rPr>
                <w:rFonts w:ascii="Times New Roman" w:hAnsi="Times New Roman" w:cs="Times New Roman"/>
                <w:color w:val="241E20"/>
                <w:sz w:val="24"/>
                <w:szCs w:val="24"/>
              </w:rPr>
              <w:lastRenderedPageBreak/>
              <w:t>«Интернет», с использованием автоматизированного рабочего места.</w:t>
            </w:r>
          </w:p>
          <w:p w14:paraId="4670DC14"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3.34. Основы законодательства Российской Федерации о защите персональных данных пациентов и сведений, составляющих врачебную тайну.</w:t>
            </w:r>
          </w:p>
          <w:p w14:paraId="602FE368"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3.35. Правила работы с персональными данными пациентов и сведениями, составляющими врачебную тайну.</w:t>
            </w:r>
          </w:p>
          <w:p w14:paraId="51D73A34"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3.36. Формы отчетов, порядок составления и представления отчетности о профессиональной деятельности.</w:t>
            </w:r>
          </w:p>
          <w:p w14:paraId="48957B70" w14:textId="5FDD8F81" w:rsidR="006920ED" w:rsidRPr="006920ED" w:rsidRDefault="006920ED" w:rsidP="006920ED">
            <w:pPr>
              <w:jc w:val="both"/>
              <w:rPr>
                <w:rFonts w:ascii="Times New Roman" w:hAnsi="Times New Roman" w:cs="Times New Roman"/>
                <w:sz w:val="24"/>
                <w:szCs w:val="24"/>
              </w:rPr>
            </w:pPr>
            <w:r w:rsidRPr="006920ED">
              <w:rPr>
                <w:rFonts w:ascii="Times New Roman" w:hAnsi="Times New Roman" w:cs="Times New Roman"/>
                <w:color w:val="241E20"/>
                <w:sz w:val="24"/>
                <w:szCs w:val="24"/>
              </w:rPr>
              <w:t>3.37. Правила и методы координации деятельности и контроля работы находящегося в распоряжении младшего медицинского персонала.</w:t>
            </w:r>
          </w:p>
        </w:tc>
        <w:tc>
          <w:tcPr>
            <w:tcW w:w="1672" w:type="pct"/>
            <w:vAlign w:val="center"/>
          </w:tcPr>
          <w:p w14:paraId="0D864F19"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lastRenderedPageBreak/>
              <w:t>3.у1. Оформление, учет и хранение медицинской документации, в том числе в форме электронного документа.</w:t>
            </w:r>
          </w:p>
          <w:p w14:paraId="36E75BEC"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3.у2. Использование в работе медицинских информационных систем и информационно-телекоммуникационной сети «Интернет».</w:t>
            </w:r>
          </w:p>
          <w:p w14:paraId="66821D3E" w14:textId="77777777" w:rsidR="006920ED"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3.у3. Выполнение мероприятий по защите персональных данных пациентов и сведений, составляющих врачебную тайну, при использовании их в профессиональной деятельности.</w:t>
            </w:r>
          </w:p>
          <w:p w14:paraId="2AC99B88" w14:textId="77777777" w:rsidR="00080900"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t>3.у4. Составление плана работы и отчета о профессиональной деятельности.</w:t>
            </w:r>
          </w:p>
          <w:p w14:paraId="29AD623D" w14:textId="7AEB2A7B" w:rsidR="006920ED" w:rsidRPr="006920ED" w:rsidRDefault="006920ED" w:rsidP="006920ED">
            <w:pPr>
              <w:jc w:val="both"/>
              <w:rPr>
                <w:rFonts w:ascii="Times New Roman" w:hAnsi="Times New Roman" w:cs="Times New Roman"/>
                <w:sz w:val="24"/>
                <w:szCs w:val="24"/>
              </w:rPr>
            </w:pPr>
            <w:r w:rsidRPr="006920ED">
              <w:rPr>
                <w:rFonts w:ascii="Times New Roman" w:hAnsi="Times New Roman" w:cs="Times New Roman"/>
                <w:color w:val="241E20"/>
                <w:sz w:val="24"/>
                <w:szCs w:val="24"/>
              </w:rPr>
              <w:lastRenderedPageBreak/>
              <w:t>3.у5. Координация деятельности и контроль работы находящегося в распоряжении младшего медицинского персонала.</w:t>
            </w:r>
          </w:p>
        </w:tc>
        <w:tc>
          <w:tcPr>
            <w:tcW w:w="916" w:type="pct"/>
            <w:vAlign w:val="center"/>
          </w:tcPr>
          <w:p w14:paraId="7C25C218" w14:textId="77777777" w:rsidR="00080900" w:rsidRDefault="006920ED" w:rsidP="006920ED">
            <w:pPr>
              <w:jc w:val="both"/>
              <w:rPr>
                <w:rFonts w:ascii="Times New Roman" w:hAnsi="Times New Roman" w:cs="Times New Roman"/>
                <w:color w:val="241E20"/>
                <w:sz w:val="24"/>
                <w:szCs w:val="24"/>
              </w:rPr>
            </w:pPr>
            <w:r w:rsidRPr="006920ED">
              <w:rPr>
                <w:rFonts w:ascii="Times New Roman" w:hAnsi="Times New Roman" w:cs="Times New Roman"/>
                <w:color w:val="241E20"/>
                <w:sz w:val="24"/>
                <w:szCs w:val="24"/>
              </w:rPr>
              <w:lastRenderedPageBreak/>
              <w:t>3.о1. Ведение медицинской документации, в том числе в форме электронного документа.</w:t>
            </w:r>
          </w:p>
          <w:p w14:paraId="7B9E7CDF" w14:textId="68B17D6E" w:rsidR="006920ED" w:rsidRPr="006920ED" w:rsidRDefault="006920ED" w:rsidP="006920ED">
            <w:pPr>
              <w:jc w:val="both"/>
              <w:rPr>
                <w:rFonts w:ascii="Times New Roman" w:hAnsi="Times New Roman" w:cs="Times New Roman"/>
                <w:sz w:val="24"/>
                <w:szCs w:val="24"/>
              </w:rPr>
            </w:pPr>
            <w:r w:rsidRPr="006920ED">
              <w:rPr>
                <w:rFonts w:ascii="Times New Roman" w:hAnsi="Times New Roman" w:cs="Times New Roman"/>
                <w:color w:val="241E20"/>
                <w:sz w:val="24"/>
                <w:szCs w:val="24"/>
              </w:rPr>
              <w:t>3.о2. Координация деятельности находящегося в распоряжении младшего медицинского персонала.</w:t>
            </w:r>
          </w:p>
        </w:tc>
      </w:tr>
      <w:tr w:rsidR="00080900" w:rsidRPr="00C13A8B" w14:paraId="51D6B369" w14:textId="77777777" w:rsidTr="00B80A04">
        <w:tc>
          <w:tcPr>
            <w:tcW w:w="185" w:type="pct"/>
          </w:tcPr>
          <w:p w14:paraId="6E799206" w14:textId="028C16C6" w:rsidR="00080900" w:rsidRPr="000425D8" w:rsidRDefault="00080900" w:rsidP="00080900">
            <w:pPr>
              <w:jc w:val="center"/>
              <w:rPr>
                <w:rFonts w:ascii="Times New Roman" w:hAnsi="Times New Roman" w:cs="Times New Roman"/>
                <w:sz w:val="24"/>
                <w:szCs w:val="24"/>
              </w:rPr>
            </w:pPr>
            <w:r w:rsidRPr="000425D8">
              <w:rPr>
                <w:rFonts w:ascii="Times New Roman" w:hAnsi="Times New Roman" w:cs="Times New Roman"/>
                <w:sz w:val="24"/>
                <w:szCs w:val="24"/>
              </w:rPr>
              <w:t>4.</w:t>
            </w:r>
          </w:p>
        </w:tc>
        <w:tc>
          <w:tcPr>
            <w:tcW w:w="786" w:type="pct"/>
            <w:vAlign w:val="center"/>
          </w:tcPr>
          <w:p w14:paraId="48E3F361" w14:textId="5C0539DD" w:rsidR="00080900" w:rsidRPr="00080900" w:rsidRDefault="00080900" w:rsidP="00080900">
            <w:pPr>
              <w:rPr>
                <w:rFonts w:ascii="Times New Roman" w:hAnsi="Times New Roman" w:cs="Times New Roman"/>
                <w:b/>
                <w:bCs/>
                <w:sz w:val="24"/>
                <w:szCs w:val="24"/>
              </w:rPr>
            </w:pPr>
            <w:r w:rsidRPr="00080900">
              <w:rPr>
                <w:rStyle w:val="ae"/>
                <w:rFonts w:ascii="Times New Roman" w:hAnsi="Times New Roman" w:cs="Times New Roman"/>
                <w:b w:val="0"/>
                <w:bCs w:val="0"/>
                <w:color w:val="241E20"/>
                <w:sz w:val="24"/>
                <w:szCs w:val="24"/>
              </w:rPr>
              <w:t>ПК-4.</w:t>
            </w:r>
            <w:r w:rsidRPr="00080900">
              <w:rPr>
                <w:rFonts w:ascii="Times New Roman" w:hAnsi="Times New Roman" w:cs="Times New Roman"/>
                <w:color w:val="241E20"/>
                <w:sz w:val="24"/>
                <w:szCs w:val="24"/>
              </w:rPr>
              <w:t> Способен оказывать медицинскую помощь в экстренной форме</w:t>
            </w:r>
          </w:p>
        </w:tc>
        <w:tc>
          <w:tcPr>
            <w:tcW w:w="1441" w:type="pct"/>
            <w:vAlign w:val="center"/>
          </w:tcPr>
          <w:p w14:paraId="3386CA37" w14:textId="77777777" w:rsidR="00080900" w:rsidRDefault="00080900" w:rsidP="00080900">
            <w:pPr>
              <w:jc w:val="both"/>
              <w:rPr>
                <w:rFonts w:ascii="Times New Roman" w:hAnsi="Times New Roman" w:cs="Times New Roman"/>
                <w:color w:val="241E20"/>
                <w:sz w:val="24"/>
                <w:szCs w:val="24"/>
              </w:rPr>
            </w:pPr>
            <w:r w:rsidRPr="00080900">
              <w:rPr>
                <w:rFonts w:ascii="Times New Roman" w:hAnsi="Times New Roman" w:cs="Times New Roman"/>
                <w:color w:val="241E20"/>
                <w:sz w:val="24"/>
                <w:szCs w:val="24"/>
              </w:rPr>
              <w:t>4.31. Принципы и методы оказания медицинской помощи в экстренной форме в соответствии с нормативными правовыми актами и клиническими рекомендациями.</w:t>
            </w:r>
          </w:p>
          <w:p w14:paraId="143086CB" w14:textId="77777777" w:rsidR="00080900" w:rsidRDefault="00080900" w:rsidP="00080900">
            <w:pPr>
              <w:jc w:val="both"/>
              <w:rPr>
                <w:rFonts w:ascii="Times New Roman" w:hAnsi="Times New Roman" w:cs="Times New Roman"/>
                <w:color w:val="241E20"/>
                <w:sz w:val="24"/>
                <w:szCs w:val="24"/>
              </w:rPr>
            </w:pPr>
            <w:r w:rsidRPr="00080900">
              <w:rPr>
                <w:rFonts w:ascii="Times New Roman" w:hAnsi="Times New Roman" w:cs="Times New Roman"/>
                <w:color w:val="241E20"/>
                <w:sz w:val="24"/>
                <w:szCs w:val="24"/>
              </w:rPr>
              <w:t>4.32. Клинические признаки состояний, требующих оказания медицинской помощи в экстренной форме.</w:t>
            </w:r>
          </w:p>
          <w:p w14:paraId="3FAF7CEE" w14:textId="77777777" w:rsidR="00080900" w:rsidRDefault="00080900" w:rsidP="00080900">
            <w:pPr>
              <w:jc w:val="both"/>
              <w:rPr>
                <w:rFonts w:ascii="Times New Roman" w:hAnsi="Times New Roman" w:cs="Times New Roman"/>
                <w:color w:val="241E20"/>
                <w:sz w:val="24"/>
                <w:szCs w:val="24"/>
              </w:rPr>
            </w:pPr>
            <w:r w:rsidRPr="00080900">
              <w:rPr>
                <w:rFonts w:ascii="Times New Roman" w:hAnsi="Times New Roman" w:cs="Times New Roman"/>
                <w:color w:val="241E20"/>
                <w:sz w:val="24"/>
                <w:szCs w:val="24"/>
              </w:rPr>
              <w:t xml:space="preserve">4.33. Факторы риска, представляющие непосредственную угрозу для собственной жизни и здоровья, жизни и здоровья пострадавшего </w:t>
            </w:r>
            <w:r w:rsidRPr="00080900">
              <w:rPr>
                <w:rFonts w:ascii="Times New Roman" w:hAnsi="Times New Roman" w:cs="Times New Roman"/>
                <w:color w:val="241E20"/>
                <w:sz w:val="24"/>
                <w:szCs w:val="24"/>
              </w:rPr>
              <w:lastRenderedPageBreak/>
              <w:t>(пострадавших) и окружающих лиц, методы устранения указанных факторов риска.</w:t>
            </w:r>
          </w:p>
          <w:p w14:paraId="13181A3C" w14:textId="77777777" w:rsidR="00080900" w:rsidRDefault="00080900" w:rsidP="00080900">
            <w:pPr>
              <w:jc w:val="both"/>
              <w:rPr>
                <w:rFonts w:ascii="Times New Roman" w:hAnsi="Times New Roman" w:cs="Times New Roman"/>
                <w:color w:val="241E20"/>
                <w:sz w:val="24"/>
                <w:szCs w:val="24"/>
              </w:rPr>
            </w:pPr>
            <w:r w:rsidRPr="00080900">
              <w:rPr>
                <w:rFonts w:ascii="Times New Roman" w:hAnsi="Times New Roman" w:cs="Times New Roman"/>
                <w:color w:val="241E20"/>
                <w:sz w:val="24"/>
                <w:szCs w:val="24"/>
              </w:rPr>
              <w:t>4.34. Правила и порядок проведения первичного осмотра пациента (пострадавшего) при оказании медицинской помощи в экстренной форме при отсутствии сознания; остановке дыхания и (или) остановке кровообращения;</w:t>
            </w:r>
          </w:p>
          <w:p w14:paraId="4D524104" w14:textId="1A651208"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4.35. Правила эффективной коммуникации с пациентами, их законными представителями, окружающими лицами и медицинскими работниками при оказании медицинской помощи в экстренной форме.</w:t>
            </w:r>
          </w:p>
          <w:p w14:paraId="5FE91906" w14:textId="2F744418"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4.36. Алгоритм обращения в службы спасения, в том числе вызова выездной бригады скорой медицинской помощи.</w:t>
            </w:r>
          </w:p>
          <w:p w14:paraId="08F9F07B" w14:textId="76A1923E"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4.37. Принципы действия приборов для наружной электроимпульсной терапии (дефибрилляции).</w:t>
            </w:r>
          </w:p>
          <w:p w14:paraId="3557B207" w14:textId="4E6AEA0B"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4.38. Правила выполнения наружной электроимпульсной терапии (дефибрилляции) с использованием автоматического наружного дефибриллятора.</w:t>
            </w:r>
          </w:p>
          <w:p w14:paraId="6AA572E5" w14:textId="4E753D8E"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 xml:space="preserve">4.39. Медицинские показания и медицинские противопоказания к </w:t>
            </w:r>
            <w:r w:rsidRPr="00080900">
              <w:rPr>
                <w:rFonts w:ascii="Times New Roman" w:hAnsi="Times New Roman" w:cs="Times New Roman"/>
                <w:sz w:val="24"/>
                <w:szCs w:val="24"/>
              </w:rPr>
              <w:lastRenderedPageBreak/>
              <w:t>проведению реанимационных мероприятий.</w:t>
            </w:r>
          </w:p>
          <w:p w14:paraId="6FEA372E" w14:textId="710E58E5"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4.310. Правила проведения базовой сердечно-легочной реанимации.</w:t>
            </w:r>
          </w:p>
          <w:p w14:paraId="342A0F24" w14:textId="02C74DE0"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4.311. Методы обеспечения проходимости дыхательных путей.</w:t>
            </w:r>
          </w:p>
          <w:p w14:paraId="567F942D" w14:textId="33034352"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4.312. Правила остановки наружных кровотечений.</w:t>
            </w:r>
          </w:p>
          <w:p w14:paraId="604B4DF2" w14:textId="1F3A7C6E"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4.313. Правила наложения повязок при оказании медицинской помощи в экстренной форме.</w:t>
            </w:r>
          </w:p>
          <w:p w14:paraId="6C6A3A3B" w14:textId="21C45810"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4.314. Способы охлаждения при травмах, воздействиях излучения, высоких температур, химических веществ, укусах или ужаливаниях ядовитых животных; проведения термоизоляции и согревания при воздействии низких температур.</w:t>
            </w:r>
          </w:p>
          <w:p w14:paraId="007D37E2" w14:textId="047317F6"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4.315. Методы иммобилизации с использованием медицинских изделий и подручных средств.</w:t>
            </w:r>
          </w:p>
          <w:p w14:paraId="3FD84E73" w14:textId="3271710F"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4.316. Правила использования средств индивидуальной защиты при оказании медицинской помощи в экстренной форме.</w:t>
            </w:r>
          </w:p>
          <w:p w14:paraId="3C9C3833" w14:textId="77777777" w:rsidR="007B6F12" w:rsidRPr="007B6F12" w:rsidRDefault="007B6F12" w:rsidP="007B6F12">
            <w:pPr>
              <w:jc w:val="both"/>
              <w:rPr>
                <w:rFonts w:ascii="Times New Roman" w:hAnsi="Times New Roman" w:cs="Times New Roman"/>
                <w:sz w:val="24"/>
                <w:szCs w:val="24"/>
              </w:rPr>
            </w:pPr>
            <w:r w:rsidRPr="007B6F12">
              <w:rPr>
                <w:rFonts w:ascii="Times New Roman" w:hAnsi="Times New Roman" w:cs="Times New Roman"/>
                <w:sz w:val="24"/>
                <w:szCs w:val="24"/>
              </w:rPr>
              <w:t xml:space="preserve">4.317. Правила и порядок проведения мониторинга состояния пациента при оказании медицинской помощи в экстренной форме, порядок передачи </w:t>
            </w:r>
            <w:r w:rsidRPr="007B6F12">
              <w:rPr>
                <w:rFonts w:ascii="Times New Roman" w:hAnsi="Times New Roman" w:cs="Times New Roman"/>
                <w:sz w:val="24"/>
                <w:szCs w:val="24"/>
              </w:rPr>
              <w:lastRenderedPageBreak/>
              <w:t>пациента выездной бригаде скорой медицинской помощи.</w:t>
            </w:r>
          </w:p>
          <w:p w14:paraId="6BFCAC2C" w14:textId="5024D637" w:rsidR="00080900" w:rsidRPr="00080900" w:rsidRDefault="007B6F12" w:rsidP="007B6F12">
            <w:pPr>
              <w:jc w:val="both"/>
              <w:rPr>
                <w:rFonts w:ascii="Times New Roman" w:hAnsi="Times New Roman" w:cs="Times New Roman"/>
                <w:sz w:val="24"/>
                <w:szCs w:val="24"/>
              </w:rPr>
            </w:pPr>
            <w:r w:rsidRPr="007B6F12">
              <w:rPr>
                <w:rFonts w:ascii="Times New Roman" w:hAnsi="Times New Roman" w:cs="Times New Roman"/>
                <w:sz w:val="24"/>
                <w:szCs w:val="24"/>
              </w:rPr>
              <w:t>4.318. Порядок применения лекарственных препаратов и медицинских изделий при оказании медицинской помощи в экстренной форме.</w:t>
            </w:r>
            <w:r w:rsidR="00080900" w:rsidRPr="00080900">
              <w:rPr>
                <w:rFonts w:ascii="Times New Roman" w:hAnsi="Times New Roman" w:cs="Times New Roman"/>
                <w:sz w:val="24"/>
                <w:szCs w:val="24"/>
              </w:rPr>
              <w:t>.</w:t>
            </w:r>
          </w:p>
        </w:tc>
        <w:tc>
          <w:tcPr>
            <w:tcW w:w="1672" w:type="pct"/>
            <w:vAlign w:val="center"/>
          </w:tcPr>
          <w:p w14:paraId="74052A8B" w14:textId="77777777" w:rsidR="00080900" w:rsidRDefault="00080900" w:rsidP="00080900">
            <w:pPr>
              <w:jc w:val="both"/>
              <w:rPr>
                <w:rFonts w:ascii="Times New Roman" w:hAnsi="Times New Roman" w:cs="Times New Roman"/>
                <w:color w:val="241E20"/>
                <w:sz w:val="24"/>
                <w:szCs w:val="24"/>
              </w:rPr>
            </w:pPr>
            <w:r w:rsidRPr="00080900">
              <w:rPr>
                <w:rFonts w:ascii="Times New Roman" w:hAnsi="Times New Roman" w:cs="Times New Roman"/>
                <w:color w:val="241E20"/>
                <w:sz w:val="24"/>
                <w:szCs w:val="24"/>
              </w:rPr>
              <w:lastRenderedPageBreak/>
              <w:t>4.у1. Диагностика состояний, требующих оказания медицинской помощи в экстренной форме.</w:t>
            </w:r>
          </w:p>
          <w:p w14:paraId="44C1FF09" w14:textId="77777777" w:rsidR="00080900" w:rsidRDefault="00080900" w:rsidP="00080900">
            <w:pPr>
              <w:jc w:val="both"/>
              <w:rPr>
                <w:rFonts w:ascii="Times New Roman" w:hAnsi="Times New Roman" w:cs="Times New Roman"/>
                <w:color w:val="241E20"/>
                <w:sz w:val="24"/>
                <w:szCs w:val="24"/>
              </w:rPr>
            </w:pPr>
            <w:r w:rsidRPr="00080900">
              <w:rPr>
                <w:rFonts w:ascii="Times New Roman" w:hAnsi="Times New Roman" w:cs="Times New Roman"/>
                <w:color w:val="241E20"/>
                <w:sz w:val="24"/>
                <w:szCs w:val="24"/>
              </w:rPr>
              <w:t>4.у2. Определение факторов, представляющих непосредственную угрозу для собственной жизни и здоровья, жизни и здоровья пострадавшего (пострадавших) и окружающих лиц.</w:t>
            </w:r>
          </w:p>
          <w:p w14:paraId="441E11DB" w14:textId="77777777" w:rsidR="00080900" w:rsidRDefault="00080900" w:rsidP="00080900">
            <w:pPr>
              <w:jc w:val="both"/>
              <w:rPr>
                <w:rFonts w:ascii="Times New Roman" w:hAnsi="Times New Roman" w:cs="Times New Roman"/>
                <w:color w:val="241E20"/>
                <w:sz w:val="24"/>
                <w:szCs w:val="24"/>
              </w:rPr>
            </w:pPr>
            <w:r w:rsidRPr="00080900">
              <w:rPr>
                <w:rFonts w:ascii="Times New Roman" w:hAnsi="Times New Roman" w:cs="Times New Roman"/>
                <w:color w:val="241E20"/>
                <w:sz w:val="24"/>
                <w:szCs w:val="24"/>
              </w:rPr>
              <w:t xml:space="preserve">4.у3. Устранение факторов, представляющих непосредственную угрозу для жизни и здоровья пострадавшего (пострадавших), а также участников оказания медицинской </w:t>
            </w:r>
            <w:r w:rsidRPr="00080900">
              <w:rPr>
                <w:rFonts w:ascii="Times New Roman" w:hAnsi="Times New Roman" w:cs="Times New Roman"/>
                <w:color w:val="241E20"/>
                <w:sz w:val="24"/>
                <w:szCs w:val="24"/>
              </w:rPr>
              <w:lastRenderedPageBreak/>
              <w:t>помощи в экстренной форме и окружающих лиц, в том числе предотвращение дополнительного травмирования пострадавшего (пострадавших).</w:t>
            </w:r>
          </w:p>
          <w:p w14:paraId="5475DCD6" w14:textId="77777777" w:rsidR="00080900" w:rsidRDefault="00080900" w:rsidP="00080900">
            <w:pPr>
              <w:jc w:val="both"/>
              <w:rPr>
                <w:rFonts w:ascii="Times New Roman" w:hAnsi="Times New Roman" w:cs="Times New Roman"/>
                <w:color w:val="241E20"/>
                <w:sz w:val="24"/>
                <w:szCs w:val="24"/>
              </w:rPr>
            </w:pPr>
            <w:r w:rsidRPr="00080900">
              <w:rPr>
                <w:rFonts w:ascii="Times New Roman" w:hAnsi="Times New Roman" w:cs="Times New Roman"/>
                <w:color w:val="241E20"/>
                <w:sz w:val="24"/>
                <w:szCs w:val="24"/>
              </w:rPr>
              <w:t>4.у4. Обеспечение собственной безопасности, в том числе с использованием средств индивидуальной защиты.</w:t>
            </w:r>
          </w:p>
          <w:p w14:paraId="499D4754" w14:textId="3408DE6C"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4.у5. Вызов выездной бригады скорой медицинской помощи, перемещение, транспортировка пострадавшего, передача пострадавшего выездной бригаде скорой медицинской помощи.</w:t>
            </w:r>
          </w:p>
          <w:p w14:paraId="1F47080F" w14:textId="5BAA6C48"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4.у6. Оценка количества пострадавших.</w:t>
            </w:r>
          </w:p>
          <w:p w14:paraId="1F3787C6" w14:textId="4CF4854B"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4.у7. Устное информирование пострадавшего и окружающих лиц о готовности оказывать медицинскую помощь в экстренной форме, а также о начале проведения мероприятий по оказанию медицинской помощи в экстренной форме.</w:t>
            </w:r>
          </w:p>
          <w:p w14:paraId="306069F6" w14:textId="77777777"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4.у8. Осуществление эффективной коммуникации с пациентом, его законным представителем, окружающими лицами и медицинскими работниками, в том числе выездной бригадой скорой медицинской помощи при оказании медицинской помощи в экстренной форме.</w:t>
            </w:r>
          </w:p>
          <w:p w14:paraId="7DCDC13B" w14:textId="77777777" w:rsidR="00080900" w:rsidRPr="00080900" w:rsidRDefault="00080900" w:rsidP="00080900">
            <w:pPr>
              <w:jc w:val="both"/>
              <w:rPr>
                <w:rFonts w:ascii="Times New Roman" w:hAnsi="Times New Roman" w:cs="Times New Roman"/>
                <w:sz w:val="24"/>
                <w:szCs w:val="24"/>
              </w:rPr>
            </w:pPr>
          </w:p>
          <w:p w14:paraId="598FAAFF" w14:textId="7262A22D"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4.у9. Устранение воздействия повреждающих факторов на пострадавшего.</w:t>
            </w:r>
          </w:p>
          <w:p w14:paraId="4C7C5FE9" w14:textId="18438C1B"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lastRenderedPageBreak/>
              <w:t>4.у10. Извлечение пострадавшего из транспортного средства или других труднодоступных мест.</w:t>
            </w:r>
          </w:p>
          <w:p w14:paraId="5377F06D" w14:textId="0F0D9CC3"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4.у11. Перемещение пострадавшего в безопасное место.</w:t>
            </w:r>
          </w:p>
          <w:p w14:paraId="6E8EA30C" w14:textId="43B1977E"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4.у12. Обеспечение проходимости дыхательных путей при их закупорке инородным телом.</w:t>
            </w:r>
          </w:p>
          <w:p w14:paraId="597BCFF1" w14:textId="2E746E20"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4.у13. Проведение первичного осмотра пациента при состояниях, требующих оказания медицинской помощи в экстренной форме.</w:t>
            </w:r>
          </w:p>
          <w:p w14:paraId="5AC35992" w14:textId="2D79A324"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4.у14. Осуществление мероприятий по временной остановке наружного кровотечения, в том числе прямым давлением на рану, наложением давящей повязки (в том числе с фиксацией инородного тела), наложением кровоостанавливающего жгута.</w:t>
            </w:r>
          </w:p>
          <w:p w14:paraId="0122008D" w14:textId="7C38E36C"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4.у15. Определение наличия признаков жизни у пострадавшего (наличие сознания, наличие дыхания с помощью слуха, зрения и осязания).</w:t>
            </w:r>
          </w:p>
          <w:p w14:paraId="7C0E4C81" w14:textId="7FE7D73B"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4.у16. Проведение сердечно-легочной реанимации и поддержание проходимости дыхательных путей.</w:t>
            </w:r>
          </w:p>
          <w:p w14:paraId="6B02C38F" w14:textId="1DB33AEA"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4.у17. Использование автоматического наружного дефибриллятора.</w:t>
            </w:r>
          </w:p>
          <w:p w14:paraId="1B9E0270" w14:textId="2A586F51"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4.у18. Наложение окклюзионной (герметизирующей) повязки при ранении грудной клетки.</w:t>
            </w:r>
          </w:p>
          <w:p w14:paraId="2A64534D" w14:textId="24C4BB76"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4.у19. Промывание желудка.</w:t>
            </w:r>
          </w:p>
          <w:p w14:paraId="56C39662" w14:textId="7B025D5D"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lastRenderedPageBreak/>
              <w:t>4.у20. Охлаждение при травмах, воздействиях излучения, высоких температур, химических веществ, укусах или ужаливаниях ядовитых животных.</w:t>
            </w:r>
          </w:p>
          <w:p w14:paraId="5E996EE5" w14:textId="77777777" w:rsid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4.у21. Проведение термоизоляции и согревания при воздействии низких температур.</w:t>
            </w:r>
          </w:p>
          <w:p w14:paraId="51E05749" w14:textId="77777777" w:rsidR="007B6F12" w:rsidRPr="007B6F12" w:rsidRDefault="007B6F12" w:rsidP="007B6F12">
            <w:pPr>
              <w:jc w:val="both"/>
              <w:rPr>
                <w:rFonts w:ascii="Times New Roman" w:hAnsi="Times New Roman" w:cs="Times New Roman"/>
                <w:sz w:val="24"/>
                <w:szCs w:val="24"/>
              </w:rPr>
            </w:pPr>
            <w:r w:rsidRPr="007B6F12">
              <w:rPr>
                <w:rFonts w:ascii="Times New Roman" w:hAnsi="Times New Roman" w:cs="Times New Roman"/>
                <w:sz w:val="24"/>
                <w:szCs w:val="24"/>
              </w:rPr>
              <w:t>4.у22. Проведение иммобилизации (обездвиживания) с использованием медицинских изделий или подручных средств; аутоиммобилизация или обездвиживание руками травмированных частей тела.</w:t>
            </w:r>
          </w:p>
          <w:p w14:paraId="26817B2A" w14:textId="77777777" w:rsidR="007B6F12" w:rsidRPr="007B6F12" w:rsidRDefault="007B6F12" w:rsidP="007B6F12">
            <w:pPr>
              <w:jc w:val="both"/>
              <w:rPr>
                <w:rFonts w:ascii="Times New Roman" w:hAnsi="Times New Roman" w:cs="Times New Roman"/>
                <w:sz w:val="24"/>
                <w:szCs w:val="24"/>
              </w:rPr>
            </w:pPr>
            <w:r w:rsidRPr="007B6F12">
              <w:rPr>
                <w:rFonts w:ascii="Times New Roman" w:hAnsi="Times New Roman" w:cs="Times New Roman"/>
                <w:sz w:val="24"/>
                <w:szCs w:val="24"/>
              </w:rPr>
              <w:t>4.у23. Предотвращение дополнительного травмирования головы при судорожном приступе, сопровождающемся потерей сознания.</w:t>
            </w:r>
          </w:p>
          <w:p w14:paraId="505EC676" w14:textId="77777777" w:rsidR="007B6F12" w:rsidRPr="007B6F12" w:rsidRDefault="007B6F12" w:rsidP="007B6F12">
            <w:pPr>
              <w:jc w:val="both"/>
              <w:rPr>
                <w:rFonts w:ascii="Times New Roman" w:hAnsi="Times New Roman" w:cs="Times New Roman"/>
                <w:sz w:val="24"/>
                <w:szCs w:val="24"/>
              </w:rPr>
            </w:pPr>
            <w:r w:rsidRPr="007B6F12">
              <w:rPr>
                <w:rFonts w:ascii="Times New Roman" w:hAnsi="Times New Roman" w:cs="Times New Roman"/>
                <w:sz w:val="24"/>
                <w:szCs w:val="24"/>
              </w:rPr>
              <w:t>4.у24. Придание и поддержание оптимального положения тела пострадавшего в зависимости от его состояния.</w:t>
            </w:r>
          </w:p>
          <w:p w14:paraId="5EF06C4A" w14:textId="77777777" w:rsidR="007B6F12" w:rsidRPr="007B6F12" w:rsidRDefault="007B6F12" w:rsidP="007B6F12">
            <w:pPr>
              <w:jc w:val="both"/>
              <w:rPr>
                <w:rFonts w:ascii="Times New Roman" w:hAnsi="Times New Roman" w:cs="Times New Roman"/>
                <w:sz w:val="24"/>
                <w:szCs w:val="24"/>
              </w:rPr>
            </w:pPr>
            <w:r w:rsidRPr="007B6F12">
              <w:rPr>
                <w:rFonts w:ascii="Times New Roman" w:hAnsi="Times New Roman" w:cs="Times New Roman"/>
                <w:sz w:val="24"/>
                <w:szCs w:val="24"/>
              </w:rPr>
              <w:t>4.у25. Осуществление контроля состояния пострадавшего (наличия сознания, дыхания, кровообращения и отсутствия наружного кровотечения), оказание пострадавшему психологической поддержки.</w:t>
            </w:r>
          </w:p>
          <w:p w14:paraId="57660F51" w14:textId="48774167" w:rsidR="007B6F12" w:rsidRPr="00080900" w:rsidRDefault="007B6F12" w:rsidP="007B6F12">
            <w:pPr>
              <w:jc w:val="both"/>
              <w:rPr>
                <w:rFonts w:ascii="Times New Roman" w:hAnsi="Times New Roman" w:cs="Times New Roman"/>
                <w:sz w:val="24"/>
                <w:szCs w:val="24"/>
              </w:rPr>
            </w:pPr>
            <w:r w:rsidRPr="007B6F12">
              <w:rPr>
                <w:rFonts w:ascii="Times New Roman" w:hAnsi="Times New Roman" w:cs="Times New Roman"/>
                <w:sz w:val="24"/>
                <w:szCs w:val="24"/>
              </w:rPr>
              <w:t>4.у26. Применение лекарственных препаратов и медицинских изделий при оказании медицинской помощи в экстренной форме.</w:t>
            </w:r>
          </w:p>
        </w:tc>
        <w:tc>
          <w:tcPr>
            <w:tcW w:w="916" w:type="pct"/>
            <w:vAlign w:val="center"/>
          </w:tcPr>
          <w:p w14:paraId="43A573BA" w14:textId="77777777" w:rsidR="00080900" w:rsidRDefault="00080900" w:rsidP="00080900">
            <w:pPr>
              <w:jc w:val="both"/>
              <w:rPr>
                <w:rFonts w:ascii="Times New Roman" w:hAnsi="Times New Roman" w:cs="Times New Roman"/>
                <w:color w:val="241E20"/>
                <w:sz w:val="24"/>
                <w:szCs w:val="24"/>
              </w:rPr>
            </w:pPr>
            <w:r w:rsidRPr="00080900">
              <w:rPr>
                <w:rFonts w:ascii="Times New Roman" w:hAnsi="Times New Roman" w:cs="Times New Roman"/>
                <w:color w:val="241E20"/>
                <w:sz w:val="24"/>
                <w:szCs w:val="24"/>
              </w:rPr>
              <w:lastRenderedPageBreak/>
              <w:t xml:space="preserve">4.о1. Распознавание состояний, представляющих угрозу жизни пациента (в том числе нарушение жизненно важных функций организма человека (кровообращения и (или) дыхания), требующих оказания медицинской </w:t>
            </w:r>
            <w:r w:rsidRPr="00080900">
              <w:rPr>
                <w:rFonts w:ascii="Times New Roman" w:hAnsi="Times New Roman" w:cs="Times New Roman"/>
                <w:color w:val="241E20"/>
                <w:sz w:val="24"/>
                <w:szCs w:val="24"/>
              </w:rPr>
              <w:lastRenderedPageBreak/>
              <w:t>помощи в экстренной форме.</w:t>
            </w:r>
          </w:p>
          <w:p w14:paraId="4CA5FF62" w14:textId="77777777" w:rsidR="00080900" w:rsidRDefault="00080900" w:rsidP="00080900">
            <w:pPr>
              <w:jc w:val="both"/>
              <w:rPr>
                <w:rFonts w:ascii="Times New Roman" w:hAnsi="Times New Roman" w:cs="Times New Roman"/>
                <w:color w:val="241E20"/>
                <w:sz w:val="24"/>
                <w:szCs w:val="24"/>
              </w:rPr>
            </w:pPr>
            <w:r w:rsidRPr="00080900">
              <w:rPr>
                <w:rFonts w:ascii="Times New Roman" w:hAnsi="Times New Roman" w:cs="Times New Roman"/>
                <w:color w:val="241E20"/>
                <w:sz w:val="24"/>
                <w:szCs w:val="24"/>
              </w:rPr>
              <w:t>4.о2. Проведение оценки обстановки и обеспечение безопасных условий для</w:t>
            </w:r>
          </w:p>
          <w:p w14:paraId="01666FAB" w14:textId="205E5431" w:rsidR="00080900" w:rsidRPr="00080900" w:rsidRDefault="00080900" w:rsidP="00080900">
            <w:pPr>
              <w:jc w:val="both"/>
              <w:rPr>
                <w:rFonts w:ascii="Times New Roman" w:hAnsi="Times New Roman" w:cs="Times New Roman"/>
                <w:sz w:val="24"/>
                <w:szCs w:val="24"/>
              </w:rPr>
            </w:pPr>
            <w:r w:rsidRPr="00080900">
              <w:rPr>
                <w:rFonts w:ascii="Times New Roman" w:hAnsi="Times New Roman" w:cs="Times New Roman"/>
                <w:sz w:val="24"/>
                <w:szCs w:val="24"/>
              </w:rPr>
              <w:t>4.о3. Оказание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 кровообращения и (или) дыхания).</w:t>
            </w:r>
          </w:p>
        </w:tc>
      </w:tr>
    </w:tbl>
    <w:p w14:paraId="31DEB47B" w14:textId="77777777" w:rsidR="001E1B94" w:rsidRPr="00D00097" w:rsidRDefault="001E1B94" w:rsidP="001E1B94">
      <w:pPr>
        <w:pStyle w:val="ConsPlusNormal"/>
        <w:tabs>
          <w:tab w:val="left" w:pos="1276"/>
        </w:tabs>
        <w:spacing w:before="240" w:after="240"/>
        <w:rPr>
          <w:rFonts w:ascii="Times New Roman" w:hAnsi="Times New Roman" w:cs="Times New Roman"/>
          <w:b/>
          <w:sz w:val="28"/>
          <w:szCs w:val="28"/>
        </w:rPr>
        <w:sectPr w:rsidR="001E1B94" w:rsidRPr="00D00097" w:rsidSect="00706FB2">
          <w:endnotePr>
            <w:numFmt w:val="decimal"/>
          </w:endnotePr>
          <w:pgSz w:w="16838" w:h="11906" w:orient="landscape" w:code="9"/>
          <w:pgMar w:top="1134" w:right="567" w:bottom="851" w:left="1134" w:header="709" w:footer="709" w:gutter="0"/>
          <w:cols w:space="708"/>
          <w:docGrid w:linePitch="360"/>
        </w:sectPr>
      </w:pPr>
    </w:p>
    <w:p w14:paraId="0D1A490F" w14:textId="77777777" w:rsidR="001E1B94" w:rsidRPr="00D00097" w:rsidRDefault="001E1B94" w:rsidP="001E1B94">
      <w:pPr>
        <w:pStyle w:val="ConsPlusNormal"/>
        <w:tabs>
          <w:tab w:val="left" w:pos="1276"/>
        </w:tabs>
        <w:spacing w:before="240" w:after="240"/>
        <w:jc w:val="center"/>
        <w:rPr>
          <w:rFonts w:ascii="Times New Roman" w:hAnsi="Times New Roman" w:cs="Times New Roman"/>
          <w:b/>
          <w:sz w:val="28"/>
          <w:szCs w:val="28"/>
        </w:rPr>
      </w:pPr>
      <w:r w:rsidRPr="00D00097">
        <w:rPr>
          <w:rFonts w:ascii="Times New Roman" w:hAnsi="Times New Roman" w:cs="Times New Roman"/>
          <w:b/>
          <w:sz w:val="28"/>
          <w:szCs w:val="28"/>
          <w:lang w:val="en-US"/>
        </w:rPr>
        <w:lastRenderedPageBreak/>
        <w:t>III</w:t>
      </w:r>
      <w:r w:rsidRPr="00D00097">
        <w:rPr>
          <w:rFonts w:ascii="Times New Roman" w:hAnsi="Times New Roman" w:cs="Times New Roman"/>
          <w:b/>
          <w:sz w:val="28"/>
          <w:szCs w:val="28"/>
        </w:rPr>
        <w:t>. Учебный план</w:t>
      </w:r>
    </w:p>
    <w:p w14:paraId="447175C1"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7. Учебный план:</w:t>
      </w:r>
    </w:p>
    <w:tbl>
      <w:tblPr>
        <w:tblStyle w:val="a5"/>
        <w:tblW w:w="5121" w:type="pct"/>
        <w:tblLayout w:type="fixed"/>
        <w:tblLook w:val="04A0" w:firstRow="1" w:lastRow="0" w:firstColumn="1" w:lastColumn="0" w:noHBand="0" w:noVBand="1"/>
      </w:tblPr>
      <w:tblGrid>
        <w:gridCol w:w="496"/>
        <w:gridCol w:w="4793"/>
        <w:gridCol w:w="451"/>
        <w:gridCol w:w="1059"/>
        <w:gridCol w:w="418"/>
        <w:gridCol w:w="1395"/>
        <w:gridCol w:w="973"/>
        <w:gridCol w:w="844"/>
        <w:gridCol w:w="13"/>
      </w:tblGrid>
      <w:tr w:rsidR="001E1B94" w:rsidRPr="00E034DA" w14:paraId="141F2C90" w14:textId="77777777" w:rsidTr="00974F53">
        <w:trPr>
          <w:trHeight w:val="248"/>
          <w:tblHeader/>
        </w:trPr>
        <w:tc>
          <w:tcPr>
            <w:tcW w:w="238" w:type="pct"/>
            <w:vMerge w:val="restart"/>
            <w:tcMar>
              <w:left w:w="57" w:type="dxa"/>
              <w:right w:w="57" w:type="dxa"/>
            </w:tcMar>
            <w:vAlign w:val="center"/>
          </w:tcPr>
          <w:p w14:paraId="4FBF3485" w14:textId="77777777" w:rsidR="001E1B94" w:rsidRPr="00E034DA" w:rsidRDefault="001E1B94" w:rsidP="00974F53">
            <w:pPr>
              <w:pStyle w:val="Default"/>
              <w:jc w:val="center"/>
              <w:rPr>
                <w:bCs/>
                <w:color w:val="auto"/>
                <w:sz w:val="20"/>
                <w:szCs w:val="20"/>
              </w:rPr>
            </w:pPr>
            <w:bookmarkStart w:id="0" w:name="_Hlk239583791"/>
            <w:r w:rsidRPr="00E034DA">
              <w:rPr>
                <w:bCs/>
                <w:color w:val="auto"/>
                <w:sz w:val="20"/>
                <w:szCs w:val="20"/>
              </w:rPr>
              <w:t>№ п/п</w:t>
            </w:r>
          </w:p>
        </w:tc>
        <w:tc>
          <w:tcPr>
            <w:tcW w:w="2295" w:type="pct"/>
            <w:vMerge w:val="restart"/>
            <w:vAlign w:val="center"/>
          </w:tcPr>
          <w:p w14:paraId="754EB020" w14:textId="77777777" w:rsidR="001E1B94" w:rsidRPr="00E034DA" w:rsidRDefault="001E1B94" w:rsidP="00974F53">
            <w:pPr>
              <w:pStyle w:val="Default"/>
              <w:ind w:right="-102"/>
              <w:jc w:val="center"/>
              <w:rPr>
                <w:bCs/>
                <w:color w:val="auto"/>
                <w:sz w:val="20"/>
                <w:szCs w:val="20"/>
              </w:rPr>
            </w:pPr>
            <w:r w:rsidRPr="00E034DA">
              <w:rPr>
                <w:bCs/>
                <w:color w:val="auto"/>
                <w:spacing w:val="-3"/>
                <w:sz w:val="20"/>
                <w:szCs w:val="20"/>
              </w:rPr>
              <w:t>Наименования модулей</w:t>
            </w:r>
            <w:r w:rsidRPr="00E034DA">
              <w:rPr>
                <w:bCs/>
                <w:color w:val="auto"/>
                <w:sz w:val="20"/>
                <w:szCs w:val="20"/>
              </w:rPr>
              <w:t>, тем, разделов практики</w:t>
            </w:r>
          </w:p>
        </w:tc>
        <w:tc>
          <w:tcPr>
            <w:tcW w:w="2467" w:type="pct"/>
            <w:gridSpan w:val="7"/>
            <w:vAlign w:val="center"/>
          </w:tcPr>
          <w:p w14:paraId="66C7A559" w14:textId="77777777" w:rsidR="001E1B94" w:rsidRPr="00E034DA" w:rsidRDefault="001E1B94" w:rsidP="00974F53">
            <w:pPr>
              <w:pStyle w:val="Default"/>
              <w:jc w:val="center"/>
              <w:rPr>
                <w:bCs/>
                <w:color w:val="auto"/>
                <w:sz w:val="20"/>
                <w:szCs w:val="20"/>
              </w:rPr>
            </w:pPr>
            <w:r w:rsidRPr="00E034DA">
              <w:rPr>
                <w:bCs/>
                <w:color w:val="auto"/>
                <w:sz w:val="20"/>
                <w:szCs w:val="20"/>
              </w:rPr>
              <w:t>Количество часов (трудоемкость)</w:t>
            </w:r>
          </w:p>
        </w:tc>
      </w:tr>
      <w:tr w:rsidR="001E1B94" w:rsidRPr="00E034DA" w14:paraId="0F29B485" w14:textId="77777777" w:rsidTr="00974F53">
        <w:trPr>
          <w:cantSplit/>
          <w:trHeight w:val="269"/>
          <w:tblHeader/>
        </w:trPr>
        <w:tc>
          <w:tcPr>
            <w:tcW w:w="238" w:type="pct"/>
            <w:vMerge/>
          </w:tcPr>
          <w:p w14:paraId="0AFD5301" w14:textId="77777777" w:rsidR="001E1B94" w:rsidRPr="00E034DA" w:rsidRDefault="001E1B94" w:rsidP="00974F53">
            <w:pPr>
              <w:pStyle w:val="Default"/>
              <w:jc w:val="center"/>
              <w:rPr>
                <w:bCs/>
                <w:color w:val="auto"/>
                <w:sz w:val="20"/>
                <w:szCs w:val="20"/>
              </w:rPr>
            </w:pPr>
          </w:p>
        </w:tc>
        <w:tc>
          <w:tcPr>
            <w:tcW w:w="2295" w:type="pct"/>
            <w:vMerge/>
            <w:vAlign w:val="center"/>
          </w:tcPr>
          <w:p w14:paraId="3365F3CD" w14:textId="77777777" w:rsidR="001E1B94" w:rsidRPr="00E034DA" w:rsidRDefault="001E1B94" w:rsidP="00974F53">
            <w:pPr>
              <w:pStyle w:val="Default"/>
              <w:jc w:val="center"/>
              <w:rPr>
                <w:bCs/>
                <w:color w:val="auto"/>
                <w:sz w:val="20"/>
                <w:szCs w:val="20"/>
              </w:rPr>
            </w:pPr>
          </w:p>
        </w:tc>
        <w:tc>
          <w:tcPr>
            <w:tcW w:w="216" w:type="pct"/>
            <w:vMerge w:val="restart"/>
            <w:tcMar>
              <w:left w:w="28" w:type="dxa"/>
            </w:tcMar>
            <w:textDirection w:val="btLr"/>
            <w:vAlign w:val="center"/>
          </w:tcPr>
          <w:p w14:paraId="6946E047"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всего</w:t>
            </w:r>
          </w:p>
        </w:tc>
        <w:tc>
          <w:tcPr>
            <w:tcW w:w="2251" w:type="pct"/>
            <w:gridSpan w:val="6"/>
            <w:vAlign w:val="center"/>
          </w:tcPr>
          <w:p w14:paraId="5F16F7B5" w14:textId="77777777" w:rsidR="001E1B94" w:rsidRPr="00E034DA" w:rsidRDefault="001E1B94" w:rsidP="00974F53">
            <w:pPr>
              <w:pStyle w:val="Default"/>
              <w:jc w:val="center"/>
              <w:rPr>
                <w:bCs/>
                <w:color w:val="auto"/>
                <w:sz w:val="20"/>
                <w:szCs w:val="20"/>
              </w:rPr>
            </w:pPr>
            <w:r w:rsidRPr="00E034DA">
              <w:rPr>
                <w:bCs/>
                <w:color w:val="auto"/>
                <w:sz w:val="20"/>
                <w:szCs w:val="20"/>
              </w:rPr>
              <w:t>в том числе по видам учебной деятельности</w:t>
            </w:r>
          </w:p>
        </w:tc>
      </w:tr>
      <w:tr w:rsidR="001E1B94" w:rsidRPr="00E034DA" w14:paraId="4020B239" w14:textId="77777777" w:rsidTr="00974F53">
        <w:trPr>
          <w:gridAfter w:val="1"/>
          <w:wAfter w:w="6" w:type="pct"/>
          <w:cantSplit/>
          <w:trHeight w:val="260"/>
          <w:tblHeader/>
        </w:trPr>
        <w:tc>
          <w:tcPr>
            <w:tcW w:w="238" w:type="pct"/>
            <w:vMerge/>
          </w:tcPr>
          <w:p w14:paraId="4DFF1D05" w14:textId="77777777" w:rsidR="001E1B94" w:rsidRPr="00E034DA" w:rsidRDefault="001E1B94" w:rsidP="00974F53">
            <w:pPr>
              <w:pStyle w:val="Default"/>
              <w:jc w:val="center"/>
              <w:rPr>
                <w:bCs/>
                <w:color w:val="auto"/>
                <w:sz w:val="20"/>
                <w:szCs w:val="20"/>
              </w:rPr>
            </w:pPr>
          </w:p>
        </w:tc>
        <w:tc>
          <w:tcPr>
            <w:tcW w:w="2295" w:type="pct"/>
            <w:vMerge/>
            <w:vAlign w:val="center"/>
          </w:tcPr>
          <w:p w14:paraId="4F092654" w14:textId="77777777" w:rsidR="001E1B94" w:rsidRPr="00E034DA" w:rsidRDefault="001E1B94" w:rsidP="00974F53">
            <w:pPr>
              <w:pStyle w:val="Default"/>
              <w:jc w:val="center"/>
              <w:rPr>
                <w:bCs/>
                <w:color w:val="auto"/>
                <w:sz w:val="20"/>
                <w:szCs w:val="20"/>
              </w:rPr>
            </w:pPr>
          </w:p>
        </w:tc>
        <w:tc>
          <w:tcPr>
            <w:tcW w:w="216" w:type="pct"/>
            <w:vMerge/>
            <w:vAlign w:val="center"/>
          </w:tcPr>
          <w:p w14:paraId="2D10325E" w14:textId="77777777" w:rsidR="001E1B94" w:rsidRPr="00E034DA" w:rsidRDefault="001E1B94" w:rsidP="00974F53">
            <w:pPr>
              <w:pStyle w:val="Default"/>
              <w:jc w:val="center"/>
              <w:rPr>
                <w:bCs/>
                <w:color w:val="auto"/>
                <w:sz w:val="20"/>
                <w:szCs w:val="20"/>
              </w:rPr>
            </w:pPr>
          </w:p>
        </w:tc>
        <w:tc>
          <w:tcPr>
            <w:tcW w:w="507" w:type="pct"/>
            <w:vMerge w:val="restart"/>
            <w:textDirection w:val="btLr"/>
            <w:vAlign w:val="center"/>
          </w:tcPr>
          <w:p w14:paraId="61690F6C" w14:textId="2191C0A1" w:rsidR="001E1B94" w:rsidRPr="00E034DA" w:rsidRDefault="001E1B94" w:rsidP="00974F53">
            <w:pPr>
              <w:pStyle w:val="Default"/>
              <w:ind w:left="113" w:right="113"/>
              <w:jc w:val="center"/>
              <w:rPr>
                <w:bCs/>
                <w:color w:val="auto"/>
                <w:sz w:val="20"/>
                <w:szCs w:val="20"/>
              </w:rPr>
            </w:pPr>
            <w:r w:rsidRPr="00E034DA">
              <w:rPr>
                <w:bCs/>
                <w:color w:val="auto"/>
                <w:sz w:val="20"/>
                <w:szCs w:val="20"/>
              </w:rPr>
              <w:t>Лекции</w:t>
            </w:r>
            <w:r w:rsidR="00C97C52" w:rsidRPr="00E034DA">
              <w:rPr>
                <w:bCs/>
                <w:color w:val="auto"/>
                <w:sz w:val="20"/>
                <w:szCs w:val="20"/>
              </w:rPr>
              <w:t xml:space="preserve"> с применением ЭО и ДОТ</w:t>
            </w:r>
          </w:p>
        </w:tc>
        <w:tc>
          <w:tcPr>
            <w:tcW w:w="868" w:type="pct"/>
            <w:gridSpan w:val="2"/>
            <w:vAlign w:val="center"/>
          </w:tcPr>
          <w:p w14:paraId="168182D2" w14:textId="77777777" w:rsidR="001E1B94" w:rsidRPr="00E034DA" w:rsidRDefault="001E1B94" w:rsidP="00974F53">
            <w:pPr>
              <w:pStyle w:val="Default"/>
              <w:jc w:val="center"/>
              <w:rPr>
                <w:bCs/>
                <w:color w:val="auto"/>
                <w:sz w:val="20"/>
                <w:szCs w:val="20"/>
              </w:rPr>
            </w:pPr>
            <w:r w:rsidRPr="00E034DA">
              <w:rPr>
                <w:bCs/>
                <w:color w:val="auto"/>
                <w:sz w:val="20"/>
                <w:szCs w:val="20"/>
              </w:rPr>
              <w:t>практические занятия</w:t>
            </w:r>
          </w:p>
        </w:tc>
        <w:tc>
          <w:tcPr>
            <w:tcW w:w="466" w:type="pct"/>
            <w:vMerge w:val="restart"/>
            <w:textDirection w:val="btLr"/>
            <w:vAlign w:val="center"/>
          </w:tcPr>
          <w:p w14:paraId="01846AF0"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практика</w:t>
            </w:r>
          </w:p>
        </w:tc>
        <w:tc>
          <w:tcPr>
            <w:tcW w:w="404" w:type="pct"/>
            <w:vMerge w:val="restart"/>
            <w:tcMar>
              <w:left w:w="28" w:type="dxa"/>
            </w:tcMar>
            <w:textDirection w:val="btLr"/>
            <w:vAlign w:val="center"/>
          </w:tcPr>
          <w:p w14:paraId="500738F3"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аттестация</w:t>
            </w:r>
          </w:p>
        </w:tc>
      </w:tr>
      <w:tr w:rsidR="001E1B94" w:rsidRPr="00E034DA" w14:paraId="5C8C92B0" w14:textId="77777777" w:rsidTr="00974F53">
        <w:trPr>
          <w:gridAfter w:val="1"/>
          <w:wAfter w:w="6" w:type="pct"/>
          <w:cantSplit/>
          <w:trHeight w:val="1399"/>
          <w:tblHeader/>
        </w:trPr>
        <w:tc>
          <w:tcPr>
            <w:tcW w:w="238" w:type="pct"/>
            <w:vMerge/>
          </w:tcPr>
          <w:p w14:paraId="416201E2" w14:textId="77777777" w:rsidR="001E1B94" w:rsidRPr="00E034DA" w:rsidRDefault="001E1B94" w:rsidP="00974F53">
            <w:pPr>
              <w:pStyle w:val="Default"/>
              <w:jc w:val="center"/>
              <w:rPr>
                <w:bCs/>
                <w:color w:val="auto"/>
                <w:sz w:val="20"/>
                <w:szCs w:val="20"/>
              </w:rPr>
            </w:pPr>
          </w:p>
        </w:tc>
        <w:tc>
          <w:tcPr>
            <w:tcW w:w="2295" w:type="pct"/>
            <w:vMerge/>
            <w:vAlign w:val="center"/>
          </w:tcPr>
          <w:p w14:paraId="67EF1863" w14:textId="77777777" w:rsidR="001E1B94" w:rsidRPr="00E034DA" w:rsidRDefault="001E1B94" w:rsidP="00974F53">
            <w:pPr>
              <w:pStyle w:val="Default"/>
              <w:jc w:val="center"/>
              <w:rPr>
                <w:bCs/>
                <w:color w:val="auto"/>
                <w:sz w:val="20"/>
                <w:szCs w:val="20"/>
              </w:rPr>
            </w:pPr>
          </w:p>
        </w:tc>
        <w:tc>
          <w:tcPr>
            <w:tcW w:w="216" w:type="pct"/>
            <w:vMerge/>
            <w:vAlign w:val="center"/>
          </w:tcPr>
          <w:p w14:paraId="5A876D46" w14:textId="77777777" w:rsidR="001E1B94" w:rsidRPr="00E034DA" w:rsidRDefault="001E1B94" w:rsidP="00974F53">
            <w:pPr>
              <w:pStyle w:val="Default"/>
              <w:jc w:val="center"/>
              <w:rPr>
                <w:bCs/>
                <w:color w:val="auto"/>
                <w:sz w:val="20"/>
                <w:szCs w:val="20"/>
              </w:rPr>
            </w:pPr>
          </w:p>
        </w:tc>
        <w:tc>
          <w:tcPr>
            <w:tcW w:w="507" w:type="pct"/>
            <w:vMerge/>
            <w:tcMar>
              <w:left w:w="28" w:type="dxa"/>
            </w:tcMar>
            <w:textDirection w:val="btLr"/>
            <w:vAlign w:val="center"/>
          </w:tcPr>
          <w:p w14:paraId="1877F212" w14:textId="77777777" w:rsidR="001E1B94" w:rsidRPr="00E034DA" w:rsidRDefault="001E1B94" w:rsidP="00974F53">
            <w:pPr>
              <w:pStyle w:val="Default"/>
              <w:jc w:val="center"/>
              <w:rPr>
                <w:bCs/>
                <w:color w:val="auto"/>
                <w:sz w:val="20"/>
                <w:szCs w:val="20"/>
              </w:rPr>
            </w:pPr>
          </w:p>
        </w:tc>
        <w:tc>
          <w:tcPr>
            <w:tcW w:w="200" w:type="pct"/>
            <w:tcMar>
              <w:left w:w="28" w:type="dxa"/>
            </w:tcMar>
            <w:textDirection w:val="btLr"/>
            <w:vAlign w:val="center"/>
          </w:tcPr>
          <w:p w14:paraId="4C8E55A2"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всего</w:t>
            </w:r>
          </w:p>
        </w:tc>
        <w:tc>
          <w:tcPr>
            <w:tcW w:w="668" w:type="pct"/>
            <w:vAlign w:val="center"/>
          </w:tcPr>
          <w:p w14:paraId="0B78116E" w14:textId="77777777" w:rsidR="001E1B94" w:rsidRPr="00E034DA" w:rsidRDefault="001E1B94" w:rsidP="002B1D66">
            <w:pPr>
              <w:pStyle w:val="Default"/>
              <w:ind w:right="113"/>
              <w:jc w:val="center"/>
              <w:rPr>
                <w:bCs/>
                <w:color w:val="auto"/>
                <w:sz w:val="20"/>
                <w:szCs w:val="20"/>
              </w:rPr>
            </w:pPr>
            <w:r w:rsidRPr="00E034DA">
              <w:rPr>
                <w:bCs/>
                <w:color w:val="auto"/>
                <w:sz w:val="20"/>
                <w:szCs w:val="20"/>
              </w:rPr>
              <w:t>В том числе</w:t>
            </w:r>
          </w:p>
          <w:p w14:paraId="184159D1" w14:textId="77777777" w:rsidR="001E1B94" w:rsidRPr="00E034DA" w:rsidRDefault="001E1B94" w:rsidP="002B1D66">
            <w:pPr>
              <w:pStyle w:val="Default"/>
              <w:jc w:val="center"/>
              <w:rPr>
                <w:bCs/>
                <w:color w:val="auto"/>
                <w:sz w:val="20"/>
                <w:szCs w:val="20"/>
              </w:rPr>
            </w:pPr>
            <w:r w:rsidRPr="00E034DA">
              <w:rPr>
                <w:bCs/>
                <w:color w:val="auto"/>
                <w:sz w:val="20"/>
                <w:szCs w:val="20"/>
              </w:rPr>
              <w:t>практическая подготовка</w:t>
            </w:r>
          </w:p>
        </w:tc>
        <w:tc>
          <w:tcPr>
            <w:tcW w:w="466" w:type="pct"/>
            <w:vMerge/>
            <w:vAlign w:val="center"/>
          </w:tcPr>
          <w:p w14:paraId="1E1F6AE3" w14:textId="77777777" w:rsidR="001E1B94" w:rsidRPr="00E034DA" w:rsidRDefault="001E1B94" w:rsidP="00974F53">
            <w:pPr>
              <w:pStyle w:val="Default"/>
              <w:jc w:val="center"/>
              <w:rPr>
                <w:bCs/>
                <w:color w:val="auto"/>
                <w:sz w:val="20"/>
                <w:szCs w:val="20"/>
              </w:rPr>
            </w:pPr>
          </w:p>
        </w:tc>
        <w:tc>
          <w:tcPr>
            <w:tcW w:w="404" w:type="pct"/>
            <w:vMerge/>
            <w:textDirection w:val="btLr"/>
            <w:vAlign w:val="center"/>
          </w:tcPr>
          <w:p w14:paraId="365456A4" w14:textId="77777777" w:rsidR="001E1B94" w:rsidRPr="00E034DA" w:rsidRDefault="001E1B94" w:rsidP="00974F53">
            <w:pPr>
              <w:pStyle w:val="Default"/>
              <w:ind w:left="113" w:right="113"/>
              <w:jc w:val="center"/>
              <w:rPr>
                <w:bCs/>
                <w:color w:val="auto"/>
                <w:sz w:val="20"/>
                <w:szCs w:val="20"/>
              </w:rPr>
            </w:pPr>
          </w:p>
        </w:tc>
      </w:tr>
      <w:tr w:rsidR="00FF5762" w:rsidRPr="00E034DA" w14:paraId="6C18FB1C" w14:textId="77777777" w:rsidTr="00974F53">
        <w:trPr>
          <w:gridAfter w:val="1"/>
          <w:wAfter w:w="6" w:type="pct"/>
          <w:trHeight w:val="50"/>
        </w:trPr>
        <w:tc>
          <w:tcPr>
            <w:tcW w:w="238" w:type="pct"/>
            <w:tcMar>
              <w:left w:w="57" w:type="dxa"/>
              <w:right w:w="57" w:type="dxa"/>
            </w:tcMar>
          </w:tcPr>
          <w:p w14:paraId="17E46439" w14:textId="77777777" w:rsidR="00FF5762" w:rsidRPr="008C05E7" w:rsidRDefault="00FF5762" w:rsidP="00FF5762">
            <w:pPr>
              <w:pStyle w:val="Default"/>
              <w:keepNext/>
              <w:jc w:val="center"/>
              <w:rPr>
                <w:b/>
                <w:color w:val="auto"/>
                <w:sz w:val="20"/>
                <w:szCs w:val="20"/>
              </w:rPr>
            </w:pPr>
            <w:r w:rsidRPr="008C05E7">
              <w:rPr>
                <w:rFonts w:eastAsia="Times New Roman"/>
                <w:b/>
                <w:color w:val="auto"/>
                <w:sz w:val="20"/>
                <w:szCs w:val="20"/>
              </w:rPr>
              <w:t>1</w:t>
            </w:r>
          </w:p>
        </w:tc>
        <w:tc>
          <w:tcPr>
            <w:tcW w:w="2295" w:type="pct"/>
            <w:vAlign w:val="center"/>
          </w:tcPr>
          <w:p w14:paraId="2FE5A2F8" w14:textId="03EDA70A" w:rsidR="00FF5762" w:rsidRPr="008C05E7" w:rsidRDefault="00FF5762" w:rsidP="00FF5762">
            <w:pPr>
              <w:pStyle w:val="Default"/>
              <w:keepNext/>
              <w:rPr>
                <w:b/>
                <w:color w:val="auto"/>
                <w:sz w:val="20"/>
                <w:szCs w:val="20"/>
              </w:rPr>
            </w:pPr>
            <w:r w:rsidRPr="008C05E7">
              <w:rPr>
                <w:rStyle w:val="ae"/>
                <w:color w:val="241E20"/>
                <w:sz w:val="20"/>
                <w:szCs w:val="20"/>
              </w:rPr>
              <w:t>Модуль 1. Общие вопросы профессиональной деятельности операционной медицинской сестры (операционного медицинского брата)</w:t>
            </w:r>
          </w:p>
        </w:tc>
        <w:tc>
          <w:tcPr>
            <w:tcW w:w="216" w:type="pct"/>
            <w:tcMar>
              <w:left w:w="28" w:type="dxa"/>
              <w:right w:w="28" w:type="dxa"/>
            </w:tcMar>
            <w:vAlign w:val="center"/>
          </w:tcPr>
          <w:p w14:paraId="17A9C9C8" w14:textId="09C4AAD4" w:rsidR="00FF5762" w:rsidRPr="008C05E7" w:rsidRDefault="00FF5762" w:rsidP="00FF5762">
            <w:pPr>
              <w:pStyle w:val="Default"/>
              <w:keepNext/>
              <w:jc w:val="center"/>
              <w:rPr>
                <w:b/>
                <w:bCs/>
                <w:color w:val="auto"/>
                <w:sz w:val="20"/>
                <w:szCs w:val="20"/>
              </w:rPr>
            </w:pPr>
            <w:r w:rsidRPr="008C05E7">
              <w:rPr>
                <w:rStyle w:val="ae"/>
                <w:color w:val="241E20"/>
                <w:sz w:val="20"/>
                <w:szCs w:val="20"/>
              </w:rPr>
              <w:t>24</w:t>
            </w:r>
          </w:p>
        </w:tc>
        <w:tc>
          <w:tcPr>
            <w:tcW w:w="507" w:type="pct"/>
            <w:tcMar>
              <w:left w:w="28" w:type="dxa"/>
              <w:right w:w="28" w:type="dxa"/>
            </w:tcMar>
            <w:vAlign w:val="center"/>
          </w:tcPr>
          <w:p w14:paraId="67AEAE48" w14:textId="48EB6F76" w:rsidR="00FF5762" w:rsidRPr="008C05E7" w:rsidRDefault="00FF5762" w:rsidP="00FF5762">
            <w:pPr>
              <w:pStyle w:val="Default"/>
              <w:keepNext/>
              <w:jc w:val="center"/>
              <w:rPr>
                <w:b/>
                <w:bCs/>
                <w:color w:val="auto"/>
                <w:sz w:val="20"/>
                <w:szCs w:val="20"/>
              </w:rPr>
            </w:pPr>
            <w:r w:rsidRPr="008C05E7">
              <w:rPr>
                <w:rStyle w:val="ae"/>
                <w:color w:val="241E20"/>
                <w:sz w:val="20"/>
                <w:szCs w:val="20"/>
              </w:rPr>
              <w:t>10</w:t>
            </w:r>
          </w:p>
        </w:tc>
        <w:tc>
          <w:tcPr>
            <w:tcW w:w="200" w:type="pct"/>
            <w:tcMar>
              <w:left w:w="28" w:type="dxa"/>
              <w:right w:w="28" w:type="dxa"/>
            </w:tcMar>
            <w:vAlign w:val="center"/>
          </w:tcPr>
          <w:p w14:paraId="3360FBF0" w14:textId="6A4F22D7" w:rsidR="00FF5762" w:rsidRPr="008C05E7" w:rsidRDefault="00FF5762" w:rsidP="00FF5762">
            <w:pPr>
              <w:pStyle w:val="Default"/>
              <w:keepNext/>
              <w:jc w:val="center"/>
              <w:rPr>
                <w:b/>
                <w:bCs/>
                <w:color w:val="auto"/>
                <w:sz w:val="20"/>
                <w:szCs w:val="20"/>
              </w:rPr>
            </w:pPr>
            <w:r w:rsidRPr="008C05E7">
              <w:rPr>
                <w:rStyle w:val="ae"/>
                <w:color w:val="241E20"/>
                <w:sz w:val="20"/>
                <w:szCs w:val="20"/>
              </w:rPr>
              <w:t>1</w:t>
            </w:r>
            <w:r w:rsidR="00841F49">
              <w:rPr>
                <w:rStyle w:val="ae"/>
                <w:color w:val="241E20"/>
                <w:sz w:val="20"/>
                <w:szCs w:val="20"/>
              </w:rPr>
              <w:t>0</w:t>
            </w:r>
          </w:p>
        </w:tc>
        <w:tc>
          <w:tcPr>
            <w:tcW w:w="668" w:type="pct"/>
            <w:tcMar>
              <w:left w:w="28" w:type="dxa"/>
              <w:right w:w="28" w:type="dxa"/>
            </w:tcMar>
            <w:vAlign w:val="center"/>
          </w:tcPr>
          <w:p w14:paraId="2AAE02BA" w14:textId="35E511C0" w:rsidR="00FF5762" w:rsidRPr="008C05E7" w:rsidRDefault="00FF5762" w:rsidP="00FF5762">
            <w:pPr>
              <w:pStyle w:val="Default"/>
              <w:keepNext/>
              <w:jc w:val="center"/>
              <w:rPr>
                <w:b/>
                <w:bCs/>
                <w:color w:val="auto"/>
                <w:sz w:val="20"/>
                <w:szCs w:val="20"/>
              </w:rPr>
            </w:pPr>
            <w:r w:rsidRPr="008C05E7">
              <w:rPr>
                <w:rStyle w:val="ae"/>
                <w:color w:val="241E20"/>
                <w:sz w:val="20"/>
                <w:szCs w:val="20"/>
              </w:rPr>
              <w:t>6</w:t>
            </w:r>
          </w:p>
        </w:tc>
        <w:tc>
          <w:tcPr>
            <w:tcW w:w="466" w:type="pct"/>
            <w:tcMar>
              <w:left w:w="28" w:type="dxa"/>
              <w:right w:w="28" w:type="dxa"/>
            </w:tcMar>
            <w:vAlign w:val="center"/>
          </w:tcPr>
          <w:p w14:paraId="70AB598E" w14:textId="77777777" w:rsidR="00FF5762" w:rsidRPr="008C05E7" w:rsidRDefault="00FF5762" w:rsidP="00FF5762">
            <w:pPr>
              <w:pStyle w:val="Default"/>
              <w:keepNext/>
              <w:jc w:val="center"/>
              <w:rPr>
                <w:b/>
                <w:bCs/>
                <w:color w:val="auto"/>
                <w:sz w:val="20"/>
                <w:szCs w:val="20"/>
              </w:rPr>
            </w:pPr>
            <w:r w:rsidRPr="008C05E7">
              <w:rPr>
                <w:b/>
                <w:bCs/>
                <w:color w:val="auto"/>
                <w:sz w:val="20"/>
                <w:szCs w:val="20"/>
              </w:rPr>
              <w:t>0</w:t>
            </w:r>
          </w:p>
        </w:tc>
        <w:tc>
          <w:tcPr>
            <w:tcW w:w="404" w:type="pct"/>
            <w:tcMar>
              <w:left w:w="28" w:type="dxa"/>
              <w:right w:w="28" w:type="dxa"/>
            </w:tcMar>
            <w:vAlign w:val="center"/>
          </w:tcPr>
          <w:p w14:paraId="7897A16E" w14:textId="77777777" w:rsidR="00FF5762" w:rsidRPr="008C05E7" w:rsidRDefault="00FF5762" w:rsidP="00FF5762">
            <w:pPr>
              <w:pStyle w:val="Default"/>
              <w:keepNext/>
              <w:jc w:val="center"/>
              <w:rPr>
                <w:b/>
                <w:bCs/>
                <w:color w:val="auto"/>
                <w:sz w:val="20"/>
                <w:szCs w:val="20"/>
              </w:rPr>
            </w:pPr>
            <w:r w:rsidRPr="008C05E7">
              <w:rPr>
                <w:b/>
                <w:bCs/>
                <w:color w:val="auto"/>
                <w:sz w:val="20"/>
                <w:szCs w:val="20"/>
              </w:rPr>
              <w:t>2</w:t>
            </w:r>
          </w:p>
        </w:tc>
      </w:tr>
      <w:tr w:rsidR="003F544E" w:rsidRPr="00E034DA" w14:paraId="404E4544" w14:textId="77777777" w:rsidTr="00974F53">
        <w:trPr>
          <w:gridAfter w:val="1"/>
          <w:wAfter w:w="6" w:type="pct"/>
        </w:trPr>
        <w:tc>
          <w:tcPr>
            <w:tcW w:w="238" w:type="pct"/>
            <w:tcMar>
              <w:left w:w="57" w:type="dxa"/>
              <w:right w:w="57" w:type="dxa"/>
            </w:tcMar>
          </w:tcPr>
          <w:p w14:paraId="15664EA5" w14:textId="77777777" w:rsidR="003F544E" w:rsidRPr="008C05E7" w:rsidRDefault="003F544E" w:rsidP="003F544E">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1.1</w:t>
            </w:r>
          </w:p>
        </w:tc>
        <w:tc>
          <w:tcPr>
            <w:tcW w:w="2295" w:type="pct"/>
            <w:vAlign w:val="center"/>
          </w:tcPr>
          <w:p w14:paraId="10E3D1F5" w14:textId="105A09C9" w:rsidR="003F544E" w:rsidRPr="008C05E7" w:rsidRDefault="003F544E" w:rsidP="003F544E">
            <w:pPr>
              <w:rPr>
                <w:rFonts w:ascii="Times New Roman" w:hAnsi="Times New Roman" w:cs="Times New Roman"/>
                <w:bCs/>
                <w:iCs/>
                <w:sz w:val="20"/>
                <w:szCs w:val="20"/>
              </w:rPr>
            </w:pPr>
            <w:r w:rsidRPr="008C05E7">
              <w:rPr>
                <w:rFonts w:ascii="Times New Roman" w:hAnsi="Times New Roman" w:cs="Times New Roman"/>
                <w:color w:val="241E20"/>
                <w:sz w:val="20"/>
                <w:szCs w:val="20"/>
              </w:rPr>
              <w:t>Нормативно-правовое регулирование вопросов оказания медицинской помощи в рамках профессиональной деятельности операционной медицинской сестры (операционного медицинского брата)</w:t>
            </w:r>
          </w:p>
        </w:tc>
        <w:tc>
          <w:tcPr>
            <w:tcW w:w="216" w:type="pct"/>
            <w:tcMar>
              <w:left w:w="28" w:type="dxa"/>
              <w:right w:w="28" w:type="dxa"/>
            </w:tcMar>
            <w:vAlign w:val="center"/>
          </w:tcPr>
          <w:p w14:paraId="0EFA5875" w14:textId="4E11CA02" w:rsidR="003F544E" w:rsidRPr="008C05E7" w:rsidRDefault="003F544E" w:rsidP="003F544E">
            <w:pPr>
              <w:pStyle w:val="Default"/>
              <w:jc w:val="center"/>
              <w:rPr>
                <w:bCs/>
                <w:color w:val="auto"/>
                <w:sz w:val="20"/>
                <w:szCs w:val="20"/>
              </w:rPr>
            </w:pPr>
            <w:r w:rsidRPr="008C05E7">
              <w:rPr>
                <w:color w:val="241E20"/>
                <w:sz w:val="20"/>
                <w:szCs w:val="20"/>
              </w:rPr>
              <w:t>4</w:t>
            </w:r>
          </w:p>
        </w:tc>
        <w:tc>
          <w:tcPr>
            <w:tcW w:w="507" w:type="pct"/>
            <w:tcMar>
              <w:left w:w="28" w:type="dxa"/>
              <w:right w:w="28" w:type="dxa"/>
            </w:tcMar>
            <w:vAlign w:val="center"/>
          </w:tcPr>
          <w:p w14:paraId="352039AD" w14:textId="09B7B10C" w:rsidR="003F544E" w:rsidRPr="008C05E7" w:rsidRDefault="003F544E" w:rsidP="003F544E">
            <w:pPr>
              <w:pStyle w:val="Default"/>
              <w:jc w:val="center"/>
              <w:rPr>
                <w:bCs/>
                <w:color w:val="auto"/>
                <w:sz w:val="20"/>
                <w:szCs w:val="20"/>
              </w:rPr>
            </w:pPr>
            <w:r w:rsidRPr="008C05E7">
              <w:rPr>
                <w:color w:val="241E20"/>
                <w:sz w:val="20"/>
                <w:szCs w:val="20"/>
              </w:rPr>
              <w:t>2</w:t>
            </w:r>
          </w:p>
        </w:tc>
        <w:tc>
          <w:tcPr>
            <w:tcW w:w="200" w:type="pct"/>
            <w:tcMar>
              <w:left w:w="28" w:type="dxa"/>
              <w:right w:w="28" w:type="dxa"/>
            </w:tcMar>
            <w:vAlign w:val="center"/>
          </w:tcPr>
          <w:p w14:paraId="30516C07" w14:textId="6240B5C9" w:rsidR="003F544E" w:rsidRPr="008C05E7" w:rsidRDefault="003F544E" w:rsidP="003F544E">
            <w:pPr>
              <w:pStyle w:val="Default"/>
              <w:jc w:val="center"/>
              <w:rPr>
                <w:bCs/>
                <w:color w:val="auto"/>
                <w:sz w:val="20"/>
                <w:szCs w:val="20"/>
              </w:rPr>
            </w:pPr>
            <w:r w:rsidRPr="008C05E7">
              <w:rPr>
                <w:color w:val="241E20"/>
                <w:sz w:val="20"/>
                <w:szCs w:val="20"/>
              </w:rPr>
              <w:t>2</w:t>
            </w:r>
          </w:p>
        </w:tc>
        <w:tc>
          <w:tcPr>
            <w:tcW w:w="668" w:type="pct"/>
            <w:tcMar>
              <w:left w:w="28" w:type="dxa"/>
              <w:right w:w="28" w:type="dxa"/>
            </w:tcMar>
            <w:vAlign w:val="center"/>
          </w:tcPr>
          <w:p w14:paraId="3EAA1BA4" w14:textId="535338B3" w:rsidR="003F544E" w:rsidRPr="008C05E7" w:rsidRDefault="003F544E" w:rsidP="003F544E">
            <w:pPr>
              <w:pStyle w:val="Default"/>
              <w:jc w:val="center"/>
              <w:rPr>
                <w:bCs/>
                <w:color w:val="auto"/>
                <w:sz w:val="20"/>
                <w:szCs w:val="20"/>
              </w:rPr>
            </w:pPr>
            <w:r w:rsidRPr="008C05E7">
              <w:rPr>
                <w:color w:val="241E20"/>
                <w:sz w:val="20"/>
                <w:szCs w:val="20"/>
              </w:rPr>
              <w:t>0</w:t>
            </w:r>
          </w:p>
        </w:tc>
        <w:tc>
          <w:tcPr>
            <w:tcW w:w="466" w:type="pct"/>
            <w:tcMar>
              <w:left w:w="28" w:type="dxa"/>
              <w:right w:w="28" w:type="dxa"/>
            </w:tcMar>
            <w:vAlign w:val="center"/>
          </w:tcPr>
          <w:p w14:paraId="1EF326EA" w14:textId="77777777" w:rsidR="003F544E" w:rsidRPr="008C05E7" w:rsidRDefault="003F544E" w:rsidP="003F544E">
            <w:pPr>
              <w:pStyle w:val="Default"/>
              <w:jc w:val="center"/>
              <w:rPr>
                <w:bCs/>
                <w:color w:val="auto"/>
                <w:sz w:val="20"/>
                <w:szCs w:val="20"/>
              </w:rPr>
            </w:pPr>
            <w:r w:rsidRPr="008C05E7">
              <w:rPr>
                <w:color w:val="auto"/>
                <w:sz w:val="20"/>
                <w:szCs w:val="20"/>
              </w:rPr>
              <w:t>0</w:t>
            </w:r>
          </w:p>
        </w:tc>
        <w:tc>
          <w:tcPr>
            <w:tcW w:w="404" w:type="pct"/>
            <w:tcMar>
              <w:left w:w="28" w:type="dxa"/>
              <w:right w:w="28" w:type="dxa"/>
            </w:tcMar>
            <w:vAlign w:val="center"/>
          </w:tcPr>
          <w:p w14:paraId="7128ABA8" w14:textId="77777777" w:rsidR="003F544E" w:rsidRPr="008C05E7" w:rsidRDefault="003F544E" w:rsidP="003F544E">
            <w:pPr>
              <w:pStyle w:val="Default"/>
              <w:jc w:val="center"/>
              <w:rPr>
                <w:bCs/>
                <w:color w:val="auto"/>
                <w:sz w:val="20"/>
                <w:szCs w:val="20"/>
              </w:rPr>
            </w:pPr>
            <w:r w:rsidRPr="008C05E7">
              <w:rPr>
                <w:color w:val="auto"/>
                <w:sz w:val="20"/>
                <w:szCs w:val="20"/>
              </w:rPr>
              <w:t>0</w:t>
            </w:r>
          </w:p>
        </w:tc>
      </w:tr>
      <w:tr w:rsidR="003F544E" w:rsidRPr="00E034DA" w14:paraId="0B11B15C" w14:textId="77777777" w:rsidTr="00974F53">
        <w:trPr>
          <w:gridAfter w:val="1"/>
          <w:wAfter w:w="6" w:type="pct"/>
        </w:trPr>
        <w:tc>
          <w:tcPr>
            <w:tcW w:w="238" w:type="pct"/>
            <w:tcMar>
              <w:left w:w="57" w:type="dxa"/>
              <w:right w:w="57" w:type="dxa"/>
            </w:tcMar>
          </w:tcPr>
          <w:p w14:paraId="15C417A6" w14:textId="77777777" w:rsidR="003F544E" w:rsidRPr="008C05E7" w:rsidRDefault="003F544E" w:rsidP="003F544E">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1.2</w:t>
            </w:r>
          </w:p>
        </w:tc>
        <w:tc>
          <w:tcPr>
            <w:tcW w:w="2295" w:type="pct"/>
            <w:vAlign w:val="center"/>
          </w:tcPr>
          <w:p w14:paraId="1ECBFBE5" w14:textId="7393FBE1" w:rsidR="003F544E" w:rsidRPr="008C05E7" w:rsidRDefault="003F544E" w:rsidP="003F544E">
            <w:pPr>
              <w:rPr>
                <w:rFonts w:ascii="Times New Roman" w:hAnsi="Times New Roman" w:cs="Times New Roman"/>
                <w:bCs/>
                <w:iCs/>
                <w:sz w:val="20"/>
                <w:szCs w:val="20"/>
              </w:rPr>
            </w:pPr>
            <w:r w:rsidRPr="008C05E7">
              <w:rPr>
                <w:rFonts w:ascii="Times New Roman" w:hAnsi="Times New Roman" w:cs="Times New Roman"/>
                <w:color w:val="241E20"/>
                <w:sz w:val="20"/>
                <w:szCs w:val="20"/>
              </w:rPr>
              <w:t>Права и должностные обязанности операционной медицинской сестры (операционного медицинского брата) и находящегося в распоряжении младшего медицинского персонала</w:t>
            </w:r>
          </w:p>
        </w:tc>
        <w:tc>
          <w:tcPr>
            <w:tcW w:w="216" w:type="pct"/>
            <w:tcMar>
              <w:left w:w="28" w:type="dxa"/>
              <w:right w:w="28" w:type="dxa"/>
            </w:tcMar>
            <w:vAlign w:val="center"/>
          </w:tcPr>
          <w:p w14:paraId="128B49B3" w14:textId="3F9027E9" w:rsidR="003F544E" w:rsidRPr="008C05E7" w:rsidRDefault="003F544E" w:rsidP="003F544E">
            <w:pPr>
              <w:pStyle w:val="Default"/>
              <w:jc w:val="center"/>
              <w:rPr>
                <w:bCs/>
                <w:color w:val="auto"/>
                <w:sz w:val="20"/>
                <w:szCs w:val="20"/>
              </w:rPr>
            </w:pPr>
            <w:r w:rsidRPr="008C05E7">
              <w:rPr>
                <w:color w:val="241E20"/>
                <w:sz w:val="20"/>
                <w:szCs w:val="20"/>
              </w:rPr>
              <w:t>2</w:t>
            </w:r>
          </w:p>
        </w:tc>
        <w:tc>
          <w:tcPr>
            <w:tcW w:w="507" w:type="pct"/>
            <w:tcMar>
              <w:left w:w="28" w:type="dxa"/>
              <w:right w:w="28" w:type="dxa"/>
            </w:tcMar>
            <w:vAlign w:val="center"/>
          </w:tcPr>
          <w:p w14:paraId="049712C6" w14:textId="017CAEDC" w:rsidR="003F544E" w:rsidRPr="008C05E7" w:rsidRDefault="003F544E" w:rsidP="003F544E">
            <w:pPr>
              <w:pStyle w:val="Default"/>
              <w:jc w:val="center"/>
              <w:rPr>
                <w:bCs/>
                <w:color w:val="auto"/>
                <w:sz w:val="20"/>
                <w:szCs w:val="20"/>
              </w:rPr>
            </w:pPr>
            <w:r w:rsidRPr="008C05E7">
              <w:rPr>
                <w:color w:val="241E20"/>
                <w:sz w:val="20"/>
                <w:szCs w:val="20"/>
              </w:rPr>
              <w:t>2</w:t>
            </w:r>
          </w:p>
        </w:tc>
        <w:tc>
          <w:tcPr>
            <w:tcW w:w="200" w:type="pct"/>
            <w:tcMar>
              <w:left w:w="28" w:type="dxa"/>
              <w:right w:w="28" w:type="dxa"/>
            </w:tcMar>
            <w:vAlign w:val="center"/>
          </w:tcPr>
          <w:p w14:paraId="32B7F8FE" w14:textId="4B3C1A0E" w:rsidR="003F544E" w:rsidRPr="008C05E7" w:rsidRDefault="003F544E" w:rsidP="003F544E">
            <w:pPr>
              <w:pStyle w:val="Default"/>
              <w:jc w:val="center"/>
              <w:rPr>
                <w:color w:val="auto"/>
                <w:sz w:val="20"/>
                <w:szCs w:val="20"/>
              </w:rPr>
            </w:pPr>
            <w:r w:rsidRPr="008C05E7">
              <w:rPr>
                <w:color w:val="241E20"/>
                <w:sz w:val="20"/>
                <w:szCs w:val="20"/>
              </w:rPr>
              <w:t>0</w:t>
            </w:r>
          </w:p>
        </w:tc>
        <w:tc>
          <w:tcPr>
            <w:tcW w:w="668" w:type="pct"/>
            <w:tcMar>
              <w:left w:w="28" w:type="dxa"/>
              <w:right w:w="28" w:type="dxa"/>
            </w:tcMar>
            <w:vAlign w:val="center"/>
          </w:tcPr>
          <w:p w14:paraId="56D7F18D" w14:textId="0032EB22" w:rsidR="003F544E" w:rsidRPr="008C05E7" w:rsidRDefault="003F544E" w:rsidP="003F544E">
            <w:pPr>
              <w:pStyle w:val="Default"/>
              <w:jc w:val="center"/>
              <w:rPr>
                <w:color w:val="auto"/>
                <w:sz w:val="20"/>
                <w:szCs w:val="20"/>
              </w:rPr>
            </w:pPr>
            <w:r w:rsidRPr="008C05E7">
              <w:rPr>
                <w:color w:val="241E20"/>
                <w:sz w:val="20"/>
                <w:szCs w:val="20"/>
              </w:rPr>
              <w:t>0</w:t>
            </w:r>
          </w:p>
        </w:tc>
        <w:tc>
          <w:tcPr>
            <w:tcW w:w="466" w:type="pct"/>
            <w:tcMar>
              <w:left w:w="28" w:type="dxa"/>
              <w:right w:w="28" w:type="dxa"/>
            </w:tcMar>
            <w:vAlign w:val="center"/>
          </w:tcPr>
          <w:p w14:paraId="355AA0CA" w14:textId="77777777" w:rsidR="003F544E" w:rsidRPr="008C05E7" w:rsidRDefault="003F544E" w:rsidP="003F544E">
            <w:pPr>
              <w:pStyle w:val="Default"/>
              <w:jc w:val="center"/>
              <w:rPr>
                <w:color w:val="auto"/>
                <w:sz w:val="20"/>
                <w:szCs w:val="20"/>
              </w:rPr>
            </w:pPr>
            <w:r w:rsidRPr="008C05E7">
              <w:rPr>
                <w:color w:val="auto"/>
                <w:sz w:val="20"/>
                <w:szCs w:val="20"/>
              </w:rPr>
              <w:t>0</w:t>
            </w:r>
          </w:p>
        </w:tc>
        <w:tc>
          <w:tcPr>
            <w:tcW w:w="404" w:type="pct"/>
            <w:tcMar>
              <w:left w:w="28" w:type="dxa"/>
              <w:right w:w="28" w:type="dxa"/>
            </w:tcMar>
            <w:vAlign w:val="center"/>
          </w:tcPr>
          <w:p w14:paraId="70D734CE" w14:textId="77777777" w:rsidR="003F544E" w:rsidRPr="008C05E7" w:rsidRDefault="003F544E" w:rsidP="003F544E">
            <w:pPr>
              <w:pStyle w:val="Default"/>
              <w:jc w:val="center"/>
              <w:rPr>
                <w:color w:val="auto"/>
                <w:sz w:val="20"/>
                <w:szCs w:val="20"/>
              </w:rPr>
            </w:pPr>
            <w:r w:rsidRPr="008C05E7">
              <w:rPr>
                <w:color w:val="auto"/>
                <w:sz w:val="20"/>
                <w:szCs w:val="20"/>
              </w:rPr>
              <w:t>0</w:t>
            </w:r>
          </w:p>
        </w:tc>
      </w:tr>
      <w:tr w:rsidR="003F544E" w:rsidRPr="00E034DA" w14:paraId="0E42E62A" w14:textId="77777777" w:rsidTr="00974F53">
        <w:trPr>
          <w:gridAfter w:val="1"/>
          <w:wAfter w:w="6" w:type="pct"/>
        </w:trPr>
        <w:tc>
          <w:tcPr>
            <w:tcW w:w="238" w:type="pct"/>
            <w:tcMar>
              <w:left w:w="57" w:type="dxa"/>
              <w:right w:w="57" w:type="dxa"/>
            </w:tcMar>
          </w:tcPr>
          <w:p w14:paraId="40CDC6E7" w14:textId="77777777" w:rsidR="003F544E" w:rsidRPr="008C05E7" w:rsidRDefault="003F544E" w:rsidP="003F544E">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1.3</w:t>
            </w:r>
          </w:p>
        </w:tc>
        <w:tc>
          <w:tcPr>
            <w:tcW w:w="2295" w:type="pct"/>
            <w:vAlign w:val="center"/>
          </w:tcPr>
          <w:p w14:paraId="31545367" w14:textId="485B581C" w:rsidR="003F544E" w:rsidRPr="008C05E7" w:rsidRDefault="003F544E" w:rsidP="003F544E">
            <w:pPr>
              <w:rPr>
                <w:rFonts w:ascii="Times New Roman" w:eastAsia="Times New Roman" w:hAnsi="Times New Roman" w:cs="Times New Roman"/>
                <w:bCs/>
                <w:iCs/>
                <w:sz w:val="20"/>
                <w:szCs w:val="20"/>
              </w:rPr>
            </w:pPr>
            <w:r w:rsidRPr="008C05E7">
              <w:rPr>
                <w:rFonts w:ascii="Times New Roman" w:hAnsi="Times New Roman" w:cs="Times New Roman"/>
                <w:color w:val="241E20"/>
                <w:sz w:val="20"/>
                <w:szCs w:val="20"/>
              </w:rPr>
              <w:t>Основы ведения медицинской документации и электронного документооборота</w:t>
            </w:r>
          </w:p>
        </w:tc>
        <w:tc>
          <w:tcPr>
            <w:tcW w:w="216" w:type="pct"/>
            <w:tcMar>
              <w:left w:w="28" w:type="dxa"/>
              <w:right w:w="28" w:type="dxa"/>
            </w:tcMar>
            <w:vAlign w:val="center"/>
          </w:tcPr>
          <w:p w14:paraId="0B1054D6" w14:textId="219BEBF5" w:rsidR="003F544E" w:rsidRPr="008C05E7" w:rsidRDefault="003F544E" w:rsidP="003F544E">
            <w:pPr>
              <w:pStyle w:val="Default"/>
              <w:jc w:val="center"/>
              <w:rPr>
                <w:bCs/>
                <w:color w:val="auto"/>
                <w:sz w:val="20"/>
                <w:szCs w:val="20"/>
              </w:rPr>
            </w:pPr>
            <w:r w:rsidRPr="008C05E7">
              <w:rPr>
                <w:color w:val="241E20"/>
                <w:sz w:val="20"/>
                <w:szCs w:val="20"/>
              </w:rPr>
              <w:t>12</w:t>
            </w:r>
          </w:p>
        </w:tc>
        <w:tc>
          <w:tcPr>
            <w:tcW w:w="507" w:type="pct"/>
            <w:tcMar>
              <w:left w:w="28" w:type="dxa"/>
              <w:right w:w="28" w:type="dxa"/>
            </w:tcMar>
            <w:vAlign w:val="center"/>
          </w:tcPr>
          <w:p w14:paraId="0C9354FC" w14:textId="27EFB764" w:rsidR="003F544E" w:rsidRPr="008C05E7" w:rsidRDefault="003F544E" w:rsidP="003F544E">
            <w:pPr>
              <w:pStyle w:val="Default"/>
              <w:jc w:val="center"/>
              <w:rPr>
                <w:bCs/>
                <w:color w:val="auto"/>
                <w:sz w:val="20"/>
                <w:szCs w:val="20"/>
              </w:rPr>
            </w:pPr>
            <w:r w:rsidRPr="008C05E7">
              <w:rPr>
                <w:color w:val="241E20"/>
                <w:sz w:val="20"/>
                <w:szCs w:val="20"/>
              </w:rPr>
              <w:t>4</w:t>
            </w:r>
          </w:p>
        </w:tc>
        <w:tc>
          <w:tcPr>
            <w:tcW w:w="200" w:type="pct"/>
            <w:tcMar>
              <w:left w:w="28" w:type="dxa"/>
              <w:right w:w="28" w:type="dxa"/>
            </w:tcMar>
            <w:vAlign w:val="center"/>
          </w:tcPr>
          <w:p w14:paraId="0B3006B7" w14:textId="70C4D8A4" w:rsidR="003F544E" w:rsidRPr="008C05E7" w:rsidRDefault="003F544E" w:rsidP="003F544E">
            <w:pPr>
              <w:pStyle w:val="Default"/>
              <w:jc w:val="center"/>
              <w:rPr>
                <w:bCs/>
                <w:color w:val="auto"/>
                <w:sz w:val="20"/>
                <w:szCs w:val="20"/>
              </w:rPr>
            </w:pPr>
            <w:r w:rsidRPr="008C05E7">
              <w:rPr>
                <w:color w:val="241E20"/>
                <w:sz w:val="20"/>
                <w:szCs w:val="20"/>
              </w:rPr>
              <w:t>8</w:t>
            </w:r>
          </w:p>
        </w:tc>
        <w:tc>
          <w:tcPr>
            <w:tcW w:w="668" w:type="pct"/>
            <w:tcMar>
              <w:left w:w="28" w:type="dxa"/>
              <w:right w:w="28" w:type="dxa"/>
            </w:tcMar>
            <w:vAlign w:val="center"/>
          </w:tcPr>
          <w:p w14:paraId="4C7E52AD" w14:textId="0ECEAA41" w:rsidR="003F544E" w:rsidRPr="008C05E7" w:rsidRDefault="003F544E" w:rsidP="003F544E">
            <w:pPr>
              <w:pStyle w:val="Default"/>
              <w:jc w:val="center"/>
              <w:rPr>
                <w:bCs/>
                <w:color w:val="auto"/>
                <w:sz w:val="20"/>
                <w:szCs w:val="20"/>
              </w:rPr>
            </w:pPr>
            <w:r w:rsidRPr="008C05E7">
              <w:rPr>
                <w:color w:val="241E20"/>
                <w:sz w:val="20"/>
                <w:szCs w:val="20"/>
              </w:rPr>
              <w:t>6</w:t>
            </w:r>
          </w:p>
        </w:tc>
        <w:tc>
          <w:tcPr>
            <w:tcW w:w="466" w:type="pct"/>
            <w:tcMar>
              <w:left w:w="28" w:type="dxa"/>
              <w:right w:w="28" w:type="dxa"/>
            </w:tcMar>
            <w:vAlign w:val="center"/>
          </w:tcPr>
          <w:p w14:paraId="25369988" w14:textId="77777777" w:rsidR="003F544E" w:rsidRPr="008C05E7" w:rsidRDefault="003F544E" w:rsidP="003F544E">
            <w:pPr>
              <w:pStyle w:val="Default"/>
              <w:jc w:val="center"/>
              <w:rPr>
                <w:bCs/>
                <w:color w:val="auto"/>
                <w:sz w:val="20"/>
                <w:szCs w:val="20"/>
              </w:rPr>
            </w:pPr>
            <w:r w:rsidRPr="008C05E7">
              <w:rPr>
                <w:color w:val="auto"/>
                <w:sz w:val="20"/>
                <w:szCs w:val="20"/>
              </w:rPr>
              <w:t>0</w:t>
            </w:r>
          </w:p>
        </w:tc>
        <w:tc>
          <w:tcPr>
            <w:tcW w:w="404" w:type="pct"/>
            <w:tcMar>
              <w:left w:w="28" w:type="dxa"/>
              <w:right w:w="28" w:type="dxa"/>
            </w:tcMar>
            <w:vAlign w:val="center"/>
          </w:tcPr>
          <w:p w14:paraId="3AACB259" w14:textId="77777777" w:rsidR="003F544E" w:rsidRPr="008C05E7" w:rsidRDefault="003F544E" w:rsidP="003F544E">
            <w:pPr>
              <w:pStyle w:val="Default"/>
              <w:jc w:val="center"/>
              <w:rPr>
                <w:bCs/>
                <w:color w:val="auto"/>
                <w:sz w:val="20"/>
                <w:szCs w:val="20"/>
              </w:rPr>
            </w:pPr>
            <w:r w:rsidRPr="008C05E7">
              <w:rPr>
                <w:color w:val="auto"/>
                <w:sz w:val="20"/>
                <w:szCs w:val="20"/>
              </w:rPr>
              <w:t>2</w:t>
            </w:r>
          </w:p>
        </w:tc>
      </w:tr>
      <w:tr w:rsidR="003F544E" w:rsidRPr="00E034DA" w14:paraId="70F5584E" w14:textId="77777777" w:rsidTr="00974F53">
        <w:trPr>
          <w:gridAfter w:val="1"/>
          <w:wAfter w:w="6" w:type="pct"/>
        </w:trPr>
        <w:tc>
          <w:tcPr>
            <w:tcW w:w="238" w:type="pct"/>
            <w:tcMar>
              <w:left w:w="57" w:type="dxa"/>
              <w:right w:w="57" w:type="dxa"/>
            </w:tcMar>
          </w:tcPr>
          <w:p w14:paraId="5E69DB0C" w14:textId="0EEF4BF7" w:rsidR="003F544E" w:rsidRPr="008C05E7" w:rsidRDefault="003F544E" w:rsidP="003F544E">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1.4</w:t>
            </w:r>
          </w:p>
        </w:tc>
        <w:tc>
          <w:tcPr>
            <w:tcW w:w="2295" w:type="pct"/>
            <w:vAlign w:val="center"/>
          </w:tcPr>
          <w:p w14:paraId="1E055665" w14:textId="0B505EB8" w:rsidR="003F544E" w:rsidRPr="008C05E7" w:rsidRDefault="003F544E" w:rsidP="003F544E">
            <w:pPr>
              <w:rPr>
                <w:rFonts w:ascii="Times New Roman" w:hAnsi="Times New Roman" w:cs="Times New Roman"/>
                <w:color w:val="241E20"/>
                <w:sz w:val="20"/>
                <w:szCs w:val="20"/>
              </w:rPr>
            </w:pPr>
            <w:r w:rsidRPr="008C05E7">
              <w:rPr>
                <w:rFonts w:ascii="Times New Roman" w:hAnsi="Times New Roman" w:cs="Times New Roman"/>
                <w:color w:val="241E20"/>
                <w:sz w:val="20"/>
                <w:szCs w:val="20"/>
              </w:rPr>
              <w:t>Общение в профессиональной деятельности операционной медицинской сестры (операционного медицинского брата)</w:t>
            </w:r>
          </w:p>
        </w:tc>
        <w:tc>
          <w:tcPr>
            <w:tcW w:w="216" w:type="pct"/>
            <w:tcMar>
              <w:left w:w="28" w:type="dxa"/>
              <w:right w:w="28" w:type="dxa"/>
            </w:tcMar>
            <w:vAlign w:val="center"/>
          </w:tcPr>
          <w:p w14:paraId="4DD01DE8" w14:textId="494F2BFF" w:rsidR="003F544E" w:rsidRPr="008C05E7" w:rsidRDefault="003F544E" w:rsidP="003F544E">
            <w:pPr>
              <w:pStyle w:val="Default"/>
              <w:jc w:val="center"/>
              <w:rPr>
                <w:color w:val="241E20"/>
                <w:sz w:val="20"/>
                <w:szCs w:val="20"/>
              </w:rPr>
            </w:pPr>
            <w:r w:rsidRPr="008C05E7">
              <w:rPr>
                <w:color w:val="241E20"/>
                <w:sz w:val="20"/>
                <w:szCs w:val="20"/>
              </w:rPr>
              <w:t>4</w:t>
            </w:r>
          </w:p>
        </w:tc>
        <w:tc>
          <w:tcPr>
            <w:tcW w:w="507" w:type="pct"/>
            <w:tcMar>
              <w:left w:w="28" w:type="dxa"/>
              <w:right w:w="28" w:type="dxa"/>
            </w:tcMar>
            <w:vAlign w:val="center"/>
          </w:tcPr>
          <w:p w14:paraId="4418367B" w14:textId="7D57B52B" w:rsidR="003F544E" w:rsidRPr="008C05E7" w:rsidRDefault="003F544E" w:rsidP="003F544E">
            <w:pPr>
              <w:pStyle w:val="Default"/>
              <w:jc w:val="center"/>
              <w:rPr>
                <w:color w:val="241E20"/>
                <w:sz w:val="20"/>
                <w:szCs w:val="20"/>
              </w:rPr>
            </w:pPr>
            <w:r w:rsidRPr="008C05E7">
              <w:rPr>
                <w:color w:val="241E20"/>
                <w:sz w:val="20"/>
                <w:szCs w:val="20"/>
              </w:rPr>
              <w:t>2</w:t>
            </w:r>
          </w:p>
        </w:tc>
        <w:tc>
          <w:tcPr>
            <w:tcW w:w="200" w:type="pct"/>
            <w:tcMar>
              <w:left w:w="28" w:type="dxa"/>
              <w:right w:w="28" w:type="dxa"/>
            </w:tcMar>
            <w:vAlign w:val="center"/>
          </w:tcPr>
          <w:p w14:paraId="6FEEE76B" w14:textId="28CE232A" w:rsidR="003F544E" w:rsidRPr="008C05E7" w:rsidRDefault="003F544E" w:rsidP="003F544E">
            <w:pPr>
              <w:pStyle w:val="Default"/>
              <w:jc w:val="center"/>
              <w:rPr>
                <w:color w:val="241E20"/>
                <w:sz w:val="20"/>
                <w:szCs w:val="20"/>
              </w:rPr>
            </w:pPr>
            <w:r w:rsidRPr="008C05E7">
              <w:rPr>
                <w:color w:val="241E20"/>
                <w:sz w:val="20"/>
                <w:szCs w:val="20"/>
              </w:rPr>
              <w:t>2</w:t>
            </w:r>
          </w:p>
        </w:tc>
        <w:tc>
          <w:tcPr>
            <w:tcW w:w="668" w:type="pct"/>
            <w:tcMar>
              <w:left w:w="28" w:type="dxa"/>
              <w:right w:w="28" w:type="dxa"/>
            </w:tcMar>
            <w:vAlign w:val="center"/>
          </w:tcPr>
          <w:p w14:paraId="3B30F2CD" w14:textId="0727D582" w:rsidR="003F544E" w:rsidRPr="008C05E7" w:rsidRDefault="003F544E" w:rsidP="003F544E">
            <w:pPr>
              <w:pStyle w:val="Default"/>
              <w:jc w:val="center"/>
              <w:rPr>
                <w:color w:val="241E20"/>
                <w:sz w:val="20"/>
                <w:szCs w:val="20"/>
              </w:rPr>
            </w:pPr>
            <w:r w:rsidRPr="008C05E7">
              <w:rPr>
                <w:color w:val="241E20"/>
                <w:sz w:val="20"/>
                <w:szCs w:val="20"/>
              </w:rPr>
              <w:t>0</w:t>
            </w:r>
          </w:p>
        </w:tc>
        <w:tc>
          <w:tcPr>
            <w:tcW w:w="466" w:type="pct"/>
            <w:tcMar>
              <w:left w:w="28" w:type="dxa"/>
              <w:right w:w="28" w:type="dxa"/>
            </w:tcMar>
            <w:vAlign w:val="center"/>
          </w:tcPr>
          <w:p w14:paraId="5FDF70EC" w14:textId="77777777" w:rsidR="003F544E" w:rsidRPr="008C05E7" w:rsidRDefault="003F544E" w:rsidP="003F544E">
            <w:pPr>
              <w:pStyle w:val="Default"/>
              <w:jc w:val="center"/>
              <w:rPr>
                <w:color w:val="auto"/>
                <w:sz w:val="20"/>
                <w:szCs w:val="20"/>
              </w:rPr>
            </w:pPr>
          </w:p>
        </w:tc>
        <w:tc>
          <w:tcPr>
            <w:tcW w:w="404" w:type="pct"/>
            <w:tcMar>
              <w:left w:w="28" w:type="dxa"/>
              <w:right w:w="28" w:type="dxa"/>
            </w:tcMar>
            <w:vAlign w:val="center"/>
          </w:tcPr>
          <w:p w14:paraId="19FBEE65" w14:textId="77777777" w:rsidR="003F544E" w:rsidRPr="008C05E7" w:rsidRDefault="003F544E" w:rsidP="003F544E">
            <w:pPr>
              <w:pStyle w:val="Default"/>
              <w:jc w:val="center"/>
              <w:rPr>
                <w:color w:val="auto"/>
                <w:sz w:val="20"/>
                <w:szCs w:val="20"/>
              </w:rPr>
            </w:pPr>
          </w:p>
        </w:tc>
      </w:tr>
      <w:tr w:rsidR="002B1D66" w:rsidRPr="00E034DA" w14:paraId="7FCA5AD1" w14:textId="77777777" w:rsidTr="00974F53">
        <w:trPr>
          <w:gridAfter w:val="1"/>
          <w:wAfter w:w="6" w:type="pct"/>
        </w:trPr>
        <w:tc>
          <w:tcPr>
            <w:tcW w:w="238" w:type="pct"/>
            <w:tcMar>
              <w:left w:w="57" w:type="dxa"/>
              <w:right w:w="57" w:type="dxa"/>
            </w:tcMar>
          </w:tcPr>
          <w:p w14:paraId="6B6EE0B5" w14:textId="39973E02" w:rsidR="002B1D66" w:rsidRPr="008C05E7" w:rsidRDefault="002B1D66" w:rsidP="00974F53">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1.</w:t>
            </w:r>
            <w:r w:rsidR="00FF5762" w:rsidRPr="008C05E7">
              <w:rPr>
                <w:rFonts w:ascii="Times New Roman" w:eastAsiaTheme="minorEastAsia" w:hAnsi="Times New Roman" w:cs="Times New Roman"/>
                <w:bCs/>
                <w:sz w:val="20"/>
              </w:rPr>
              <w:t>5</w:t>
            </w:r>
          </w:p>
        </w:tc>
        <w:tc>
          <w:tcPr>
            <w:tcW w:w="2295" w:type="pct"/>
            <w:vAlign w:val="center"/>
          </w:tcPr>
          <w:p w14:paraId="17AF6C41" w14:textId="1E7F5F06" w:rsidR="002B1D66" w:rsidRPr="008C05E7" w:rsidRDefault="002B1D66" w:rsidP="00974F53">
            <w:pPr>
              <w:rPr>
                <w:rFonts w:ascii="Times New Roman" w:eastAsia="Times New Roman" w:hAnsi="Times New Roman" w:cs="Times New Roman"/>
                <w:bCs/>
                <w:iCs/>
                <w:sz w:val="20"/>
                <w:szCs w:val="20"/>
              </w:rPr>
            </w:pPr>
            <w:r w:rsidRPr="008C05E7">
              <w:rPr>
                <w:rFonts w:ascii="Times New Roman" w:eastAsia="Times New Roman" w:hAnsi="Times New Roman" w:cs="Times New Roman"/>
                <w:bCs/>
                <w:iCs/>
                <w:sz w:val="20"/>
                <w:szCs w:val="20"/>
              </w:rPr>
              <w:t>Промежуточная аттестация по модулю 1</w:t>
            </w:r>
          </w:p>
        </w:tc>
        <w:tc>
          <w:tcPr>
            <w:tcW w:w="216" w:type="pct"/>
            <w:tcMar>
              <w:left w:w="28" w:type="dxa"/>
              <w:right w:w="28" w:type="dxa"/>
            </w:tcMar>
            <w:vAlign w:val="center"/>
          </w:tcPr>
          <w:p w14:paraId="3FD8ADB0" w14:textId="176D2AD2" w:rsidR="002B1D66" w:rsidRPr="008C05E7" w:rsidRDefault="002B1D66" w:rsidP="00974F53">
            <w:pPr>
              <w:pStyle w:val="Default"/>
              <w:jc w:val="center"/>
              <w:rPr>
                <w:color w:val="auto"/>
                <w:sz w:val="20"/>
                <w:szCs w:val="20"/>
              </w:rPr>
            </w:pPr>
            <w:r w:rsidRPr="008C05E7">
              <w:rPr>
                <w:color w:val="auto"/>
                <w:sz w:val="20"/>
                <w:szCs w:val="20"/>
              </w:rPr>
              <w:t>2</w:t>
            </w:r>
          </w:p>
        </w:tc>
        <w:tc>
          <w:tcPr>
            <w:tcW w:w="507" w:type="pct"/>
            <w:tcMar>
              <w:left w:w="28" w:type="dxa"/>
              <w:right w:w="28" w:type="dxa"/>
            </w:tcMar>
            <w:vAlign w:val="center"/>
          </w:tcPr>
          <w:p w14:paraId="768C1BFD" w14:textId="21C74150" w:rsidR="002B1D66" w:rsidRPr="008C05E7" w:rsidRDefault="002B1D66" w:rsidP="00974F53">
            <w:pPr>
              <w:pStyle w:val="Default"/>
              <w:jc w:val="center"/>
              <w:rPr>
                <w:color w:val="auto"/>
                <w:sz w:val="20"/>
                <w:szCs w:val="20"/>
              </w:rPr>
            </w:pPr>
            <w:r w:rsidRPr="008C05E7">
              <w:rPr>
                <w:color w:val="auto"/>
                <w:sz w:val="20"/>
                <w:szCs w:val="20"/>
              </w:rPr>
              <w:t>0</w:t>
            </w:r>
          </w:p>
        </w:tc>
        <w:tc>
          <w:tcPr>
            <w:tcW w:w="200" w:type="pct"/>
            <w:tcMar>
              <w:left w:w="28" w:type="dxa"/>
              <w:right w:w="28" w:type="dxa"/>
            </w:tcMar>
            <w:vAlign w:val="center"/>
          </w:tcPr>
          <w:p w14:paraId="781ABE0E" w14:textId="742169B5" w:rsidR="002B1D66" w:rsidRPr="008C05E7" w:rsidRDefault="002B1D66" w:rsidP="00974F53">
            <w:pPr>
              <w:pStyle w:val="Default"/>
              <w:jc w:val="center"/>
              <w:rPr>
                <w:color w:val="auto"/>
                <w:sz w:val="20"/>
                <w:szCs w:val="20"/>
              </w:rPr>
            </w:pPr>
            <w:r w:rsidRPr="008C05E7">
              <w:rPr>
                <w:color w:val="auto"/>
                <w:sz w:val="20"/>
                <w:szCs w:val="20"/>
              </w:rPr>
              <w:t>0</w:t>
            </w:r>
          </w:p>
        </w:tc>
        <w:tc>
          <w:tcPr>
            <w:tcW w:w="668" w:type="pct"/>
            <w:tcMar>
              <w:left w:w="28" w:type="dxa"/>
              <w:right w:w="28" w:type="dxa"/>
            </w:tcMar>
            <w:vAlign w:val="center"/>
          </w:tcPr>
          <w:p w14:paraId="34FA16BF" w14:textId="40E1482E" w:rsidR="002B1D66" w:rsidRPr="008C05E7" w:rsidRDefault="002B1D66" w:rsidP="00974F53">
            <w:pPr>
              <w:pStyle w:val="Default"/>
              <w:jc w:val="center"/>
              <w:rPr>
                <w:color w:val="auto"/>
                <w:sz w:val="20"/>
                <w:szCs w:val="20"/>
              </w:rPr>
            </w:pPr>
            <w:r w:rsidRPr="008C05E7">
              <w:rPr>
                <w:color w:val="auto"/>
                <w:sz w:val="20"/>
                <w:szCs w:val="20"/>
              </w:rPr>
              <w:t>0</w:t>
            </w:r>
          </w:p>
        </w:tc>
        <w:tc>
          <w:tcPr>
            <w:tcW w:w="466" w:type="pct"/>
            <w:tcMar>
              <w:left w:w="28" w:type="dxa"/>
              <w:right w:w="28" w:type="dxa"/>
            </w:tcMar>
            <w:vAlign w:val="center"/>
          </w:tcPr>
          <w:p w14:paraId="79477A5F" w14:textId="1D9AD744" w:rsidR="002B1D66" w:rsidRPr="008C05E7" w:rsidRDefault="002B1D66" w:rsidP="00974F53">
            <w:pPr>
              <w:pStyle w:val="Default"/>
              <w:jc w:val="center"/>
              <w:rPr>
                <w:color w:val="auto"/>
                <w:sz w:val="20"/>
                <w:szCs w:val="20"/>
              </w:rPr>
            </w:pPr>
            <w:r w:rsidRPr="008C05E7">
              <w:rPr>
                <w:color w:val="auto"/>
                <w:sz w:val="20"/>
                <w:szCs w:val="20"/>
              </w:rPr>
              <w:t>0</w:t>
            </w:r>
          </w:p>
        </w:tc>
        <w:tc>
          <w:tcPr>
            <w:tcW w:w="404" w:type="pct"/>
            <w:tcMar>
              <w:left w:w="28" w:type="dxa"/>
              <w:right w:w="28" w:type="dxa"/>
            </w:tcMar>
            <w:vAlign w:val="center"/>
          </w:tcPr>
          <w:p w14:paraId="462E784F" w14:textId="52D3C8B2" w:rsidR="002B1D66" w:rsidRPr="008C05E7" w:rsidRDefault="002B1D66" w:rsidP="00974F53">
            <w:pPr>
              <w:pStyle w:val="Default"/>
              <w:jc w:val="center"/>
              <w:rPr>
                <w:color w:val="auto"/>
                <w:sz w:val="20"/>
                <w:szCs w:val="20"/>
              </w:rPr>
            </w:pPr>
            <w:r w:rsidRPr="008C05E7">
              <w:rPr>
                <w:color w:val="auto"/>
                <w:sz w:val="20"/>
                <w:szCs w:val="20"/>
              </w:rPr>
              <w:t>2</w:t>
            </w:r>
          </w:p>
        </w:tc>
      </w:tr>
      <w:tr w:rsidR="003F544E" w:rsidRPr="00E034DA" w14:paraId="0C90C83B" w14:textId="77777777" w:rsidTr="00974F53">
        <w:trPr>
          <w:gridAfter w:val="1"/>
          <w:wAfter w:w="6" w:type="pct"/>
        </w:trPr>
        <w:tc>
          <w:tcPr>
            <w:tcW w:w="238" w:type="pct"/>
            <w:tcMar>
              <w:left w:w="57" w:type="dxa"/>
              <w:right w:w="57" w:type="dxa"/>
            </w:tcMar>
          </w:tcPr>
          <w:p w14:paraId="378486F7" w14:textId="77777777" w:rsidR="003F544E" w:rsidRPr="008C05E7" w:rsidRDefault="003F544E" w:rsidP="003F544E">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
                <w:sz w:val="20"/>
              </w:rPr>
              <w:t>2</w:t>
            </w:r>
          </w:p>
        </w:tc>
        <w:tc>
          <w:tcPr>
            <w:tcW w:w="2295" w:type="pct"/>
            <w:vAlign w:val="center"/>
          </w:tcPr>
          <w:p w14:paraId="723A83ED" w14:textId="4A2EF58B" w:rsidR="003F544E" w:rsidRPr="008C05E7" w:rsidRDefault="003F544E" w:rsidP="003F544E">
            <w:pPr>
              <w:rPr>
                <w:rFonts w:ascii="Times New Roman" w:eastAsia="Times New Roman" w:hAnsi="Times New Roman" w:cs="Times New Roman"/>
                <w:bCs/>
                <w:iCs/>
                <w:sz w:val="20"/>
                <w:szCs w:val="20"/>
              </w:rPr>
            </w:pPr>
            <w:r w:rsidRPr="008C05E7">
              <w:rPr>
                <w:rStyle w:val="ae"/>
                <w:rFonts w:ascii="Times New Roman" w:hAnsi="Times New Roman" w:cs="Times New Roman"/>
                <w:color w:val="241E20"/>
                <w:sz w:val="20"/>
                <w:szCs w:val="20"/>
              </w:rPr>
              <w:t>Модуль 2. Организация и проведение мероприятий по созданию безопасной среды при осуществлении профессиональной деятельности</w:t>
            </w:r>
          </w:p>
        </w:tc>
        <w:tc>
          <w:tcPr>
            <w:tcW w:w="216" w:type="pct"/>
            <w:tcMar>
              <w:left w:w="28" w:type="dxa"/>
              <w:right w:w="28" w:type="dxa"/>
            </w:tcMar>
            <w:vAlign w:val="center"/>
          </w:tcPr>
          <w:p w14:paraId="49E3FEE7" w14:textId="6EAA514F" w:rsidR="003F544E" w:rsidRPr="008C05E7" w:rsidRDefault="003F544E" w:rsidP="003F544E">
            <w:pPr>
              <w:pStyle w:val="Default"/>
              <w:jc w:val="center"/>
              <w:rPr>
                <w:b/>
                <w:color w:val="auto"/>
                <w:sz w:val="20"/>
                <w:szCs w:val="20"/>
              </w:rPr>
            </w:pPr>
            <w:r w:rsidRPr="008C05E7">
              <w:rPr>
                <w:rStyle w:val="ae"/>
                <w:color w:val="241E20"/>
                <w:sz w:val="20"/>
                <w:szCs w:val="20"/>
              </w:rPr>
              <w:t>78</w:t>
            </w:r>
          </w:p>
        </w:tc>
        <w:tc>
          <w:tcPr>
            <w:tcW w:w="507" w:type="pct"/>
            <w:tcMar>
              <w:left w:w="28" w:type="dxa"/>
              <w:right w:w="28" w:type="dxa"/>
            </w:tcMar>
            <w:vAlign w:val="center"/>
          </w:tcPr>
          <w:p w14:paraId="4AB6BBA9" w14:textId="2EC2BD3E" w:rsidR="003F544E" w:rsidRPr="008C05E7" w:rsidRDefault="003F544E" w:rsidP="003F544E">
            <w:pPr>
              <w:pStyle w:val="Default"/>
              <w:jc w:val="center"/>
              <w:rPr>
                <w:b/>
                <w:color w:val="auto"/>
                <w:sz w:val="20"/>
                <w:szCs w:val="20"/>
              </w:rPr>
            </w:pPr>
            <w:r w:rsidRPr="008C05E7">
              <w:rPr>
                <w:rStyle w:val="ae"/>
                <w:color w:val="241E20"/>
                <w:sz w:val="20"/>
                <w:szCs w:val="20"/>
              </w:rPr>
              <w:t>22</w:t>
            </w:r>
          </w:p>
        </w:tc>
        <w:tc>
          <w:tcPr>
            <w:tcW w:w="200" w:type="pct"/>
            <w:tcMar>
              <w:left w:w="28" w:type="dxa"/>
              <w:right w:w="28" w:type="dxa"/>
            </w:tcMar>
            <w:vAlign w:val="center"/>
          </w:tcPr>
          <w:p w14:paraId="5F4A10C5" w14:textId="38103B70" w:rsidR="003F544E" w:rsidRPr="008C05E7" w:rsidRDefault="003F544E" w:rsidP="003F544E">
            <w:pPr>
              <w:pStyle w:val="Default"/>
              <w:jc w:val="center"/>
              <w:rPr>
                <w:b/>
                <w:color w:val="auto"/>
                <w:sz w:val="20"/>
                <w:szCs w:val="20"/>
              </w:rPr>
            </w:pPr>
            <w:r w:rsidRPr="008C05E7">
              <w:rPr>
                <w:rStyle w:val="ae"/>
                <w:color w:val="241E20"/>
                <w:sz w:val="20"/>
                <w:szCs w:val="20"/>
              </w:rPr>
              <w:t>54</w:t>
            </w:r>
          </w:p>
        </w:tc>
        <w:tc>
          <w:tcPr>
            <w:tcW w:w="668" w:type="pct"/>
            <w:tcMar>
              <w:left w:w="28" w:type="dxa"/>
              <w:right w:w="28" w:type="dxa"/>
            </w:tcMar>
            <w:vAlign w:val="center"/>
          </w:tcPr>
          <w:p w14:paraId="37722F42" w14:textId="5CB1E295" w:rsidR="003F544E" w:rsidRPr="008C05E7" w:rsidRDefault="003F544E" w:rsidP="003F544E">
            <w:pPr>
              <w:pStyle w:val="Default"/>
              <w:jc w:val="center"/>
              <w:rPr>
                <w:b/>
                <w:color w:val="auto"/>
                <w:sz w:val="20"/>
                <w:szCs w:val="20"/>
              </w:rPr>
            </w:pPr>
            <w:r w:rsidRPr="008C05E7">
              <w:rPr>
                <w:rStyle w:val="ae"/>
                <w:color w:val="241E20"/>
                <w:sz w:val="20"/>
                <w:szCs w:val="20"/>
              </w:rPr>
              <w:t>54</w:t>
            </w:r>
          </w:p>
        </w:tc>
        <w:tc>
          <w:tcPr>
            <w:tcW w:w="466" w:type="pct"/>
            <w:tcMar>
              <w:left w:w="28" w:type="dxa"/>
              <w:right w:w="28" w:type="dxa"/>
            </w:tcMar>
            <w:vAlign w:val="center"/>
          </w:tcPr>
          <w:p w14:paraId="328BBAB6" w14:textId="690B720F" w:rsidR="003F544E" w:rsidRPr="008C05E7" w:rsidRDefault="003F544E" w:rsidP="003F544E">
            <w:pPr>
              <w:pStyle w:val="Default"/>
              <w:jc w:val="center"/>
              <w:rPr>
                <w:b/>
                <w:color w:val="auto"/>
                <w:sz w:val="20"/>
                <w:szCs w:val="20"/>
              </w:rPr>
            </w:pPr>
            <w:r w:rsidRPr="008C05E7">
              <w:rPr>
                <w:b/>
                <w:color w:val="auto"/>
                <w:sz w:val="20"/>
                <w:szCs w:val="20"/>
              </w:rPr>
              <w:t>0</w:t>
            </w:r>
          </w:p>
        </w:tc>
        <w:tc>
          <w:tcPr>
            <w:tcW w:w="404" w:type="pct"/>
            <w:tcMar>
              <w:left w:w="28" w:type="dxa"/>
              <w:right w:w="28" w:type="dxa"/>
            </w:tcMar>
            <w:vAlign w:val="center"/>
          </w:tcPr>
          <w:p w14:paraId="3586B9C0" w14:textId="7723A8AD" w:rsidR="003F544E" w:rsidRPr="008C05E7" w:rsidRDefault="003F544E" w:rsidP="003F544E">
            <w:pPr>
              <w:pStyle w:val="Default"/>
              <w:jc w:val="center"/>
              <w:rPr>
                <w:b/>
                <w:color w:val="auto"/>
                <w:sz w:val="20"/>
                <w:szCs w:val="20"/>
              </w:rPr>
            </w:pPr>
            <w:r w:rsidRPr="008C05E7">
              <w:rPr>
                <w:b/>
                <w:color w:val="auto"/>
                <w:sz w:val="20"/>
                <w:szCs w:val="20"/>
              </w:rPr>
              <w:t>2</w:t>
            </w:r>
          </w:p>
        </w:tc>
      </w:tr>
      <w:tr w:rsidR="003F544E" w:rsidRPr="00E034DA" w14:paraId="6521FFF6" w14:textId="77777777" w:rsidTr="00974F53">
        <w:trPr>
          <w:gridAfter w:val="1"/>
          <w:wAfter w:w="6" w:type="pct"/>
        </w:trPr>
        <w:tc>
          <w:tcPr>
            <w:tcW w:w="238" w:type="pct"/>
            <w:tcMar>
              <w:left w:w="57" w:type="dxa"/>
              <w:right w:w="57" w:type="dxa"/>
            </w:tcMar>
          </w:tcPr>
          <w:p w14:paraId="295E2BDE" w14:textId="77777777" w:rsidR="003F544E" w:rsidRPr="008C05E7" w:rsidRDefault="003F544E" w:rsidP="003F544E">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2.1</w:t>
            </w:r>
          </w:p>
        </w:tc>
        <w:tc>
          <w:tcPr>
            <w:tcW w:w="2295" w:type="pct"/>
            <w:vAlign w:val="center"/>
          </w:tcPr>
          <w:p w14:paraId="1CC5B27A" w14:textId="591401FE" w:rsidR="003F544E" w:rsidRPr="008C05E7" w:rsidRDefault="003F544E" w:rsidP="003F544E">
            <w:pPr>
              <w:rPr>
                <w:rFonts w:ascii="Times New Roman" w:eastAsia="Times New Roman" w:hAnsi="Times New Roman" w:cs="Times New Roman"/>
                <w:bCs/>
                <w:iCs/>
                <w:sz w:val="20"/>
                <w:szCs w:val="20"/>
              </w:rPr>
            </w:pPr>
            <w:r w:rsidRPr="008C05E7">
              <w:rPr>
                <w:rFonts w:ascii="Times New Roman" w:hAnsi="Times New Roman" w:cs="Times New Roman"/>
                <w:color w:val="241E20"/>
                <w:sz w:val="20"/>
                <w:szCs w:val="20"/>
              </w:rPr>
              <w:t>Подходы и методы многоуровневой профилактики инфекций, связанных с оказанием медицинской помощи</w:t>
            </w:r>
          </w:p>
        </w:tc>
        <w:tc>
          <w:tcPr>
            <w:tcW w:w="216" w:type="pct"/>
            <w:tcMar>
              <w:left w:w="28" w:type="dxa"/>
              <w:right w:w="28" w:type="dxa"/>
            </w:tcMar>
            <w:vAlign w:val="center"/>
          </w:tcPr>
          <w:p w14:paraId="675CA917" w14:textId="08D229CE" w:rsidR="003F544E" w:rsidRPr="008C05E7" w:rsidRDefault="003F544E" w:rsidP="003F544E">
            <w:pPr>
              <w:pStyle w:val="Default"/>
              <w:jc w:val="center"/>
              <w:rPr>
                <w:bCs/>
                <w:color w:val="auto"/>
                <w:sz w:val="20"/>
                <w:szCs w:val="20"/>
              </w:rPr>
            </w:pPr>
            <w:r w:rsidRPr="008C05E7">
              <w:rPr>
                <w:color w:val="241E20"/>
                <w:sz w:val="20"/>
                <w:szCs w:val="20"/>
              </w:rPr>
              <w:t>24</w:t>
            </w:r>
          </w:p>
        </w:tc>
        <w:tc>
          <w:tcPr>
            <w:tcW w:w="507" w:type="pct"/>
            <w:tcMar>
              <w:left w:w="28" w:type="dxa"/>
              <w:right w:w="28" w:type="dxa"/>
            </w:tcMar>
            <w:vAlign w:val="center"/>
          </w:tcPr>
          <w:p w14:paraId="68CFCF17" w14:textId="208F0AD4" w:rsidR="003F544E" w:rsidRPr="008C05E7" w:rsidRDefault="003F544E" w:rsidP="003F544E">
            <w:pPr>
              <w:pStyle w:val="Default"/>
              <w:jc w:val="center"/>
              <w:rPr>
                <w:bCs/>
                <w:color w:val="auto"/>
                <w:sz w:val="20"/>
                <w:szCs w:val="20"/>
              </w:rPr>
            </w:pPr>
            <w:r w:rsidRPr="008C05E7">
              <w:rPr>
                <w:color w:val="241E20"/>
                <w:sz w:val="20"/>
                <w:szCs w:val="20"/>
              </w:rPr>
              <w:t>6</w:t>
            </w:r>
          </w:p>
        </w:tc>
        <w:tc>
          <w:tcPr>
            <w:tcW w:w="200" w:type="pct"/>
            <w:tcMar>
              <w:left w:w="28" w:type="dxa"/>
              <w:right w:w="28" w:type="dxa"/>
            </w:tcMar>
            <w:vAlign w:val="center"/>
          </w:tcPr>
          <w:p w14:paraId="0748893D" w14:textId="3696FC20" w:rsidR="003F544E" w:rsidRPr="008C05E7" w:rsidRDefault="003F544E" w:rsidP="003F544E">
            <w:pPr>
              <w:pStyle w:val="Default"/>
              <w:jc w:val="center"/>
              <w:rPr>
                <w:bCs/>
                <w:color w:val="auto"/>
                <w:sz w:val="20"/>
                <w:szCs w:val="20"/>
              </w:rPr>
            </w:pPr>
            <w:r w:rsidRPr="008C05E7">
              <w:rPr>
                <w:color w:val="241E20"/>
                <w:sz w:val="20"/>
                <w:szCs w:val="20"/>
              </w:rPr>
              <w:t>18</w:t>
            </w:r>
          </w:p>
        </w:tc>
        <w:tc>
          <w:tcPr>
            <w:tcW w:w="668" w:type="pct"/>
            <w:tcMar>
              <w:left w:w="28" w:type="dxa"/>
              <w:right w:w="28" w:type="dxa"/>
            </w:tcMar>
            <w:vAlign w:val="center"/>
          </w:tcPr>
          <w:p w14:paraId="04C5A183" w14:textId="680C1EE2" w:rsidR="003F544E" w:rsidRPr="008C05E7" w:rsidRDefault="003F544E" w:rsidP="003F544E">
            <w:pPr>
              <w:pStyle w:val="Default"/>
              <w:jc w:val="center"/>
              <w:rPr>
                <w:bCs/>
                <w:color w:val="auto"/>
                <w:sz w:val="20"/>
                <w:szCs w:val="20"/>
              </w:rPr>
            </w:pPr>
            <w:r w:rsidRPr="008C05E7">
              <w:rPr>
                <w:color w:val="241E20"/>
                <w:sz w:val="20"/>
                <w:szCs w:val="20"/>
              </w:rPr>
              <w:t>18</w:t>
            </w:r>
          </w:p>
        </w:tc>
        <w:tc>
          <w:tcPr>
            <w:tcW w:w="466" w:type="pct"/>
            <w:tcMar>
              <w:left w:w="28" w:type="dxa"/>
              <w:right w:w="28" w:type="dxa"/>
            </w:tcMar>
            <w:vAlign w:val="center"/>
          </w:tcPr>
          <w:p w14:paraId="2CD1C27B" w14:textId="4F5CFC02" w:rsidR="003F544E" w:rsidRPr="008C05E7" w:rsidRDefault="003F544E" w:rsidP="003F544E">
            <w:pPr>
              <w:pStyle w:val="Default"/>
              <w:jc w:val="center"/>
              <w:rPr>
                <w:bCs/>
                <w:color w:val="auto"/>
                <w:sz w:val="20"/>
                <w:szCs w:val="20"/>
              </w:rPr>
            </w:pPr>
            <w:r w:rsidRPr="008C05E7">
              <w:rPr>
                <w:bCs/>
                <w:color w:val="auto"/>
                <w:sz w:val="20"/>
                <w:szCs w:val="20"/>
              </w:rPr>
              <w:t>0</w:t>
            </w:r>
          </w:p>
        </w:tc>
        <w:tc>
          <w:tcPr>
            <w:tcW w:w="404" w:type="pct"/>
            <w:tcMar>
              <w:left w:w="28" w:type="dxa"/>
              <w:right w:w="28" w:type="dxa"/>
            </w:tcMar>
            <w:vAlign w:val="center"/>
          </w:tcPr>
          <w:p w14:paraId="061EC2C0" w14:textId="6CF8B19A" w:rsidR="003F544E" w:rsidRPr="008C05E7" w:rsidRDefault="003F544E" w:rsidP="003F544E">
            <w:pPr>
              <w:pStyle w:val="Default"/>
              <w:jc w:val="center"/>
              <w:rPr>
                <w:bCs/>
                <w:color w:val="auto"/>
                <w:sz w:val="20"/>
                <w:szCs w:val="20"/>
              </w:rPr>
            </w:pPr>
            <w:r w:rsidRPr="008C05E7">
              <w:rPr>
                <w:bCs/>
                <w:color w:val="auto"/>
                <w:sz w:val="20"/>
                <w:szCs w:val="20"/>
              </w:rPr>
              <w:t>0</w:t>
            </w:r>
          </w:p>
        </w:tc>
      </w:tr>
      <w:tr w:rsidR="003F544E" w:rsidRPr="00E034DA" w14:paraId="5116108E" w14:textId="77777777" w:rsidTr="00974F53">
        <w:trPr>
          <w:gridAfter w:val="1"/>
          <w:wAfter w:w="6" w:type="pct"/>
        </w:trPr>
        <w:tc>
          <w:tcPr>
            <w:tcW w:w="238" w:type="pct"/>
            <w:tcMar>
              <w:left w:w="57" w:type="dxa"/>
              <w:right w:w="57" w:type="dxa"/>
            </w:tcMar>
          </w:tcPr>
          <w:p w14:paraId="646573C1" w14:textId="77777777" w:rsidR="003F544E" w:rsidRPr="008C05E7" w:rsidRDefault="003F544E" w:rsidP="003F544E">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2.2</w:t>
            </w:r>
          </w:p>
        </w:tc>
        <w:tc>
          <w:tcPr>
            <w:tcW w:w="2295" w:type="pct"/>
            <w:vAlign w:val="center"/>
          </w:tcPr>
          <w:p w14:paraId="2316A8D4" w14:textId="5BC64C77" w:rsidR="003F544E" w:rsidRPr="008C05E7" w:rsidRDefault="003F544E" w:rsidP="003F544E">
            <w:pPr>
              <w:rPr>
                <w:rFonts w:ascii="Times New Roman" w:eastAsia="Times New Roman" w:hAnsi="Times New Roman" w:cs="Times New Roman"/>
                <w:iCs/>
                <w:sz w:val="20"/>
                <w:szCs w:val="20"/>
              </w:rPr>
            </w:pPr>
            <w:r w:rsidRPr="008C05E7">
              <w:rPr>
                <w:rFonts w:ascii="Times New Roman" w:hAnsi="Times New Roman" w:cs="Times New Roman"/>
                <w:color w:val="241E20"/>
                <w:sz w:val="20"/>
                <w:szCs w:val="20"/>
              </w:rPr>
              <w:t>Обращение с медицинскими отходами</w:t>
            </w:r>
          </w:p>
        </w:tc>
        <w:tc>
          <w:tcPr>
            <w:tcW w:w="216" w:type="pct"/>
            <w:tcMar>
              <w:left w:w="28" w:type="dxa"/>
              <w:right w:w="28" w:type="dxa"/>
            </w:tcMar>
            <w:vAlign w:val="center"/>
          </w:tcPr>
          <w:p w14:paraId="37578E34" w14:textId="6D95F5BB" w:rsidR="003F544E" w:rsidRPr="008C05E7" w:rsidRDefault="003F544E" w:rsidP="003F544E">
            <w:pPr>
              <w:pStyle w:val="Default"/>
              <w:jc w:val="center"/>
              <w:rPr>
                <w:bCs/>
                <w:color w:val="auto"/>
                <w:sz w:val="20"/>
                <w:szCs w:val="20"/>
              </w:rPr>
            </w:pPr>
            <w:r w:rsidRPr="008C05E7">
              <w:rPr>
                <w:color w:val="241E20"/>
                <w:sz w:val="20"/>
                <w:szCs w:val="20"/>
              </w:rPr>
              <w:t>24</w:t>
            </w:r>
          </w:p>
        </w:tc>
        <w:tc>
          <w:tcPr>
            <w:tcW w:w="507" w:type="pct"/>
            <w:tcMar>
              <w:left w:w="28" w:type="dxa"/>
              <w:right w:w="28" w:type="dxa"/>
            </w:tcMar>
            <w:vAlign w:val="center"/>
          </w:tcPr>
          <w:p w14:paraId="34F73BC8" w14:textId="179068AD" w:rsidR="003F544E" w:rsidRPr="008C05E7" w:rsidRDefault="003F544E" w:rsidP="003F544E">
            <w:pPr>
              <w:pStyle w:val="Default"/>
              <w:jc w:val="center"/>
              <w:rPr>
                <w:bCs/>
                <w:color w:val="auto"/>
                <w:sz w:val="20"/>
                <w:szCs w:val="20"/>
              </w:rPr>
            </w:pPr>
            <w:r w:rsidRPr="008C05E7">
              <w:rPr>
                <w:color w:val="241E20"/>
                <w:sz w:val="20"/>
                <w:szCs w:val="20"/>
              </w:rPr>
              <w:t>6</w:t>
            </w:r>
          </w:p>
        </w:tc>
        <w:tc>
          <w:tcPr>
            <w:tcW w:w="200" w:type="pct"/>
            <w:tcMar>
              <w:left w:w="28" w:type="dxa"/>
              <w:right w:w="28" w:type="dxa"/>
            </w:tcMar>
            <w:vAlign w:val="center"/>
          </w:tcPr>
          <w:p w14:paraId="0BBD27CC" w14:textId="6822344C" w:rsidR="003F544E" w:rsidRPr="008C05E7" w:rsidRDefault="003F544E" w:rsidP="003F544E">
            <w:pPr>
              <w:pStyle w:val="Default"/>
              <w:jc w:val="center"/>
              <w:rPr>
                <w:bCs/>
                <w:color w:val="auto"/>
                <w:sz w:val="20"/>
                <w:szCs w:val="20"/>
              </w:rPr>
            </w:pPr>
            <w:r w:rsidRPr="008C05E7">
              <w:rPr>
                <w:color w:val="241E20"/>
                <w:sz w:val="20"/>
                <w:szCs w:val="20"/>
              </w:rPr>
              <w:t>18</w:t>
            </w:r>
          </w:p>
        </w:tc>
        <w:tc>
          <w:tcPr>
            <w:tcW w:w="668" w:type="pct"/>
            <w:tcMar>
              <w:left w:w="28" w:type="dxa"/>
              <w:right w:w="28" w:type="dxa"/>
            </w:tcMar>
            <w:vAlign w:val="center"/>
          </w:tcPr>
          <w:p w14:paraId="72AC832A" w14:textId="5F2FBCCC" w:rsidR="003F544E" w:rsidRPr="008C05E7" w:rsidRDefault="003F544E" w:rsidP="003F544E">
            <w:pPr>
              <w:pStyle w:val="Default"/>
              <w:jc w:val="center"/>
              <w:rPr>
                <w:bCs/>
                <w:color w:val="auto"/>
                <w:sz w:val="20"/>
                <w:szCs w:val="20"/>
              </w:rPr>
            </w:pPr>
            <w:r w:rsidRPr="008C05E7">
              <w:rPr>
                <w:color w:val="241E20"/>
                <w:sz w:val="20"/>
                <w:szCs w:val="20"/>
              </w:rPr>
              <w:t>18</w:t>
            </w:r>
          </w:p>
        </w:tc>
        <w:tc>
          <w:tcPr>
            <w:tcW w:w="466" w:type="pct"/>
            <w:tcMar>
              <w:left w:w="28" w:type="dxa"/>
              <w:right w:w="28" w:type="dxa"/>
            </w:tcMar>
            <w:vAlign w:val="center"/>
          </w:tcPr>
          <w:p w14:paraId="5F30DC17" w14:textId="3D3CB0FE" w:rsidR="003F544E" w:rsidRPr="008C05E7" w:rsidRDefault="003F544E" w:rsidP="003F544E">
            <w:pPr>
              <w:pStyle w:val="Default"/>
              <w:jc w:val="center"/>
              <w:rPr>
                <w:bCs/>
                <w:color w:val="auto"/>
                <w:sz w:val="20"/>
                <w:szCs w:val="20"/>
              </w:rPr>
            </w:pPr>
            <w:r w:rsidRPr="008C05E7">
              <w:rPr>
                <w:bCs/>
                <w:color w:val="auto"/>
                <w:sz w:val="20"/>
                <w:szCs w:val="20"/>
              </w:rPr>
              <w:t>0</w:t>
            </w:r>
          </w:p>
        </w:tc>
        <w:tc>
          <w:tcPr>
            <w:tcW w:w="404" w:type="pct"/>
            <w:tcMar>
              <w:left w:w="28" w:type="dxa"/>
              <w:right w:w="28" w:type="dxa"/>
            </w:tcMar>
            <w:vAlign w:val="center"/>
          </w:tcPr>
          <w:p w14:paraId="707845AE" w14:textId="1BC25191" w:rsidR="003F544E" w:rsidRPr="008C05E7" w:rsidRDefault="003F544E" w:rsidP="003F544E">
            <w:pPr>
              <w:pStyle w:val="Default"/>
              <w:jc w:val="center"/>
              <w:rPr>
                <w:bCs/>
                <w:color w:val="auto"/>
                <w:sz w:val="20"/>
                <w:szCs w:val="20"/>
              </w:rPr>
            </w:pPr>
            <w:r w:rsidRPr="008C05E7">
              <w:rPr>
                <w:bCs/>
                <w:color w:val="auto"/>
                <w:sz w:val="20"/>
                <w:szCs w:val="20"/>
              </w:rPr>
              <w:t>0</w:t>
            </w:r>
          </w:p>
        </w:tc>
      </w:tr>
      <w:tr w:rsidR="003F544E" w:rsidRPr="00E034DA" w14:paraId="2E7ADAD8" w14:textId="77777777" w:rsidTr="00974F53">
        <w:trPr>
          <w:gridAfter w:val="1"/>
          <w:wAfter w:w="6" w:type="pct"/>
        </w:trPr>
        <w:tc>
          <w:tcPr>
            <w:tcW w:w="238" w:type="pct"/>
            <w:tcMar>
              <w:left w:w="57" w:type="dxa"/>
              <w:right w:w="57" w:type="dxa"/>
            </w:tcMar>
          </w:tcPr>
          <w:p w14:paraId="56860A9A" w14:textId="77777777" w:rsidR="003F544E" w:rsidRPr="008C05E7" w:rsidRDefault="003F544E" w:rsidP="003F544E">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2.3</w:t>
            </w:r>
          </w:p>
        </w:tc>
        <w:tc>
          <w:tcPr>
            <w:tcW w:w="2295" w:type="pct"/>
            <w:vAlign w:val="center"/>
          </w:tcPr>
          <w:p w14:paraId="6F5188D0" w14:textId="28AE4E0F" w:rsidR="003F544E" w:rsidRPr="008C05E7" w:rsidRDefault="003F544E" w:rsidP="003F544E">
            <w:pPr>
              <w:rPr>
                <w:rFonts w:ascii="Times New Roman" w:eastAsia="Times New Roman" w:hAnsi="Times New Roman" w:cs="Times New Roman"/>
                <w:iCs/>
                <w:sz w:val="20"/>
                <w:szCs w:val="20"/>
              </w:rPr>
            </w:pPr>
            <w:r w:rsidRPr="008C05E7">
              <w:rPr>
                <w:rFonts w:ascii="Times New Roman" w:hAnsi="Times New Roman" w:cs="Times New Roman"/>
                <w:color w:val="241E20"/>
                <w:sz w:val="20"/>
                <w:szCs w:val="20"/>
              </w:rPr>
              <w:t>Требования охраны труда в операционной (операционном блоке), основы личной безопасности</w:t>
            </w:r>
          </w:p>
        </w:tc>
        <w:tc>
          <w:tcPr>
            <w:tcW w:w="216" w:type="pct"/>
            <w:tcMar>
              <w:left w:w="28" w:type="dxa"/>
              <w:right w:w="28" w:type="dxa"/>
            </w:tcMar>
            <w:vAlign w:val="center"/>
          </w:tcPr>
          <w:p w14:paraId="25FA8FB8" w14:textId="6B52E69A" w:rsidR="003F544E" w:rsidRPr="008C05E7" w:rsidRDefault="003F544E" w:rsidP="003F544E">
            <w:pPr>
              <w:pStyle w:val="Default"/>
              <w:jc w:val="center"/>
              <w:rPr>
                <w:bCs/>
                <w:color w:val="auto"/>
                <w:sz w:val="20"/>
                <w:szCs w:val="20"/>
              </w:rPr>
            </w:pPr>
            <w:r w:rsidRPr="008C05E7">
              <w:rPr>
                <w:color w:val="241E20"/>
                <w:sz w:val="20"/>
                <w:szCs w:val="20"/>
              </w:rPr>
              <w:t>18</w:t>
            </w:r>
          </w:p>
        </w:tc>
        <w:tc>
          <w:tcPr>
            <w:tcW w:w="507" w:type="pct"/>
            <w:tcMar>
              <w:left w:w="28" w:type="dxa"/>
              <w:right w:w="28" w:type="dxa"/>
            </w:tcMar>
            <w:vAlign w:val="center"/>
          </w:tcPr>
          <w:p w14:paraId="18685EF0" w14:textId="61A6192C" w:rsidR="003F544E" w:rsidRPr="008C05E7" w:rsidRDefault="003F544E" w:rsidP="003F544E">
            <w:pPr>
              <w:pStyle w:val="Default"/>
              <w:jc w:val="center"/>
              <w:rPr>
                <w:bCs/>
                <w:color w:val="auto"/>
                <w:sz w:val="20"/>
                <w:szCs w:val="20"/>
              </w:rPr>
            </w:pPr>
            <w:r w:rsidRPr="008C05E7">
              <w:rPr>
                <w:color w:val="241E20"/>
                <w:sz w:val="20"/>
                <w:szCs w:val="20"/>
              </w:rPr>
              <w:t>6</w:t>
            </w:r>
          </w:p>
        </w:tc>
        <w:tc>
          <w:tcPr>
            <w:tcW w:w="200" w:type="pct"/>
            <w:tcMar>
              <w:left w:w="28" w:type="dxa"/>
              <w:right w:w="28" w:type="dxa"/>
            </w:tcMar>
            <w:vAlign w:val="center"/>
          </w:tcPr>
          <w:p w14:paraId="770ECF89" w14:textId="48372EEF" w:rsidR="003F544E" w:rsidRPr="008C05E7" w:rsidRDefault="003F544E" w:rsidP="003F544E">
            <w:pPr>
              <w:pStyle w:val="Default"/>
              <w:jc w:val="center"/>
              <w:rPr>
                <w:bCs/>
                <w:color w:val="auto"/>
                <w:sz w:val="20"/>
                <w:szCs w:val="20"/>
              </w:rPr>
            </w:pPr>
            <w:r w:rsidRPr="008C05E7">
              <w:rPr>
                <w:color w:val="241E20"/>
                <w:sz w:val="20"/>
                <w:szCs w:val="20"/>
              </w:rPr>
              <w:t>12</w:t>
            </w:r>
          </w:p>
        </w:tc>
        <w:tc>
          <w:tcPr>
            <w:tcW w:w="668" w:type="pct"/>
            <w:tcMar>
              <w:left w:w="28" w:type="dxa"/>
              <w:right w:w="28" w:type="dxa"/>
            </w:tcMar>
            <w:vAlign w:val="center"/>
          </w:tcPr>
          <w:p w14:paraId="0E3CBD5F" w14:textId="7886FDD9" w:rsidR="003F544E" w:rsidRPr="008C05E7" w:rsidRDefault="003F544E" w:rsidP="003F544E">
            <w:pPr>
              <w:pStyle w:val="Default"/>
              <w:jc w:val="center"/>
              <w:rPr>
                <w:bCs/>
                <w:color w:val="auto"/>
                <w:sz w:val="20"/>
                <w:szCs w:val="20"/>
              </w:rPr>
            </w:pPr>
            <w:r w:rsidRPr="008C05E7">
              <w:rPr>
                <w:color w:val="241E20"/>
                <w:sz w:val="20"/>
                <w:szCs w:val="20"/>
              </w:rPr>
              <w:t>12</w:t>
            </w:r>
          </w:p>
        </w:tc>
        <w:tc>
          <w:tcPr>
            <w:tcW w:w="466" w:type="pct"/>
            <w:tcMar>
              <w:left w:w="28" w:type="dxa"/>
              <w:right w:w="28" w:type="dxa"/>
            </w:tcMar>
            <w:vAlign w:val="center"/>
          </w:tcPr>
          <w:p w14:paraId="4B39B011" w14:textId="5C5ED910" w:rsidR="003F544E" w:rsidRPr="008C05E7" w:rsidRDefault="003F544E" w:rsidP="003F544E">
            <w:pPr>
              <w:pStyle w:val="Default"/>
              <w:jc w:val="center"/>
              <w:rPr>
                <w:bCs/>
                <w:color w:val="auto"/>
                <w:sz w:val="20"/>
                <w:szCs w:val="20"/>
              </w:rPr>
            </w:pPr>
            <w:r w:rsidRPr="008C05E7">
              <w:rPr>
                <w:bCs/>
                <w:color w:val="auto"/>
                <w:sz w:val="20"/>
                <w:szCs w:val="20"/>
              </w:rPr>
              <w:t>0</w:t>
            </w:r>
          </w:p>
        </w:tc>
        <w:tc>
          <w:tcPr>
            <w:tcW w:w="404" w:type="pct"/>
            <w:tcMar>
              <w:left w:w="28" w:type="dxa"/>
              <w:right w:w="28" w:type="dxa"/>
            </w:tcMar>
            <w:vAlign w:val="center"/>
          </w:tcPr>
          <w:p w14:paraId="7F244BBF" w14:textId="08BFDB74" w:rsidR="003F544E" w:rsidRPr="008C05E7" w:rsidRDefault="003F544E" w:rsidP="003F544E">
            <w:pPr>
              <w:pStyle w:val="Default"/>
              <w:jc w:val="center"/>
              <w:rPr>
                <w:bCs/>
                <w:color w:val="auto"/>
                <w:sz w:val="20"/>
                <w:szCs w:val="20"/>
              </w:rPr>
            </w:pPr>
            <w:r w:rsidRPr="008C05E7">
              <w:rPr>
                <w:bCs/>
                <w:color w:val="auto"/>
                <w:sz w:val="20"/>
                <w:szCs w:val="20"/>
              </w:rPr>
              <w:t>0</w:t>
            </w:r>
          </w:p>
        </w:tc>
      </w:tr>
      <w:tr w:rsidR="00A97A17" w:rsidRPr="00E034DA" w14:paraId="2BAC9096" w14:textId="77777777" w:rsidTr="00974F53">
        <w:trPr>
          <w:gridAfter w:val="1"/>
          <w:wAfter w:w="6" w:type="pct"/>
        </w:trPr>
        <w:tc>
          <w:tcPr>
            <w:tcW w:w="238" w:type="pct"/>
            <w:tcMar>
              <w:left w:w="57" w:type="dxa"/>
              <w:right w:w="57" w:type="dxa"/>
            </w:tcMar>
          </w:tcPr>
          <w:p w14:paraId="3A2A5F12" w14:textId="77777777" w:rsidR="00A97A17" w:rsidRPr="008C05E7" w:rsidRDefault="00A97A17" w:rsidP="00A97A17">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2.4</w:t>
            </w:r>
          </w:p>
        </w:tc>
        <w:tc>
          <w:tcPr>
            <w:tcW w:w="2295" w:type="pct"/>
            <w:vAlign w:val="center"/>
          </w:tcPr>
          <w:p w14:paraId="068DFDC6" w14:textId="0BB84BDD" w:rsidR="00A97A17" w:rsidRPr="008C05E7" w:rsidRDefault="00A97A17" w:rsidP="00A97A17">
            <w:pPr>
              <w:rPr>
                <w:rFonts w:ascii="Times New Roman" w:eastAsia="Times New Roman" w:hAnsi="Times New Roman" w:cs="Times New Roman"/>
                <w:bCs/>
                <w:iCs/>
                <w:sz w:val="20"/>
                <w:szCs w:val="20"/>
              </w:rPr>
            </w:pPr>
            <w:r w:rsidRPr="008C05E7">
              <w:rPr>
                <w:rFonts w:ascii="Times New Roman" w:hAnsi="Times New Roman" w:cs="Times New Roman"/>
                <w:color w:val="241E20"/>
                <w:sz w:val="20"/>
                <w:szCs w:val="20"/>
              </w:rPr>
              <w:t>Проведение экстренных профилактических мероприятий при возникновении аварийных ситуаций с риском инфицирования</w:t>
            </w:r>
          </w:p>
        </w:tc>
        <w:tc>
          <w:tcPr>
            <w:tcW w:w="216" w:type="pct"/>
            <w:tcMar>
              <w:left w:w="28" w:type="dxa"/>
              <w:right w:w="28" w:type="dxa"/>
            </w:tcMar>
            <w:vAlign w:val="center"/>
          </w:tcPr>
          <w:p w14:paraId="104D4C4E" w14:textId="51E79A2C" w:rsidR="00A97A17" w:rsidRPr="008C05E7" w:rsidRDefault="00A97A17" w:rsidP="00A97A17">
            <w:pPr>
              <w:pStyle w:val="Default"/>
              <w:jc w:val="center"/>
              <w:rPr>
                <w:bCs/>
                <w:color w:val="auto"/>
                <w:sz w:val="20"/>
                <w:szCs w:val="20"/>
              </w:rPr>
            </w:pPr>
            <w:r w:rsidRPr="008C05E7">
              <w:rPr>
                <w:color w:val="241E20"/>
                <w:sz w:val="20"/>
                <w:szCs w:val="20"/>
              </w:rPr>
              <w:t>10</w:t>
            </w:r>
          </w:p>
        </w:tc>
        <w:tc>
          <w:tcPr>
            <w:tcW w:w="507" w:type="pct"/>
            <w:tcMar>
              <w:left w:w="28" w:type="dxa"/>
              <w:right w:w="28" w:type="dxa"/>
            </w:tcMar>
            <w:vAlign w:val="center"/>
          </w:tcPr>
          <w:p w14:paraId="007508BB" w14:textId="0832C8CF" w:rsidR="00A97A17" w:rsidRPr="008C05E7" w:rsidRDefault="00A97A17" w:rsidP="00A97A17">
            <w:pPr>
              <w:pStyle w:val="Default"/>
              <w:jc w:val="center"/>
              <w:rPr>
                <w:bCs/>
                <w:color w:val="auto"/>
                <w:sz w:val="20"/>
                <w:szCs w:val="20"/>
              </w:rPr>
            </w:pPr>
            <w:r w:rsidRPr="008C05E7">
              <w:rPr>
                <w:color w:val="241E20"/>
                <w:sz w:val="20"/>
                <w:szCs w:val="20"/>
              </w:rPr>
              <w:t>4</w:t>
            </w:r>
          </w:p>
        </w:tc>
        <w:tc>
          <w:tcPr>
            <w:tcW w:w="200" w:type="pct"/>
            <w:tcMar>
              <w:left w:w="28" w:type="dxa"/>
              <w:right w:w="28" w:type="dxa"/>
            </w:tcMar>
            <w:vAlign w:val="center"/>
          </w:tcPr>
          <w:p w14:paraId="24DCB0D9" w14:textId="1AC8F694" w:rsidR="00A97A17" w:rsidRPr="008C05E7" w:rsidRDefault="00A97A17" w:rsidP="00A97A17">
            <w:pPr>
              <w:pStyle w:val="Default"/>
              <w:jc w:val="center"/>
              <w:rPr>
                <w:bCs/>
                <w:color w:val="auto"/>
                <w:sz w:val="20"/>
                <w:szCs w:val="20"/>
              </w:rPr>
            </w:pPr>
            <w:r w:rsidRPr="008C05E7">
              <w:rPr>
                <w:color w:val="241E20"/>
                <w:sz w:val="20"/>
                <w:szCs w:val="20"/>
              </w:rPr>
              <w:t>6</w:t>
            </w:r>
          </w:p>
        </w:tc>
        <w:tc>
          <w:tcPr>
            <w:tcW w:w="668" w:type="pct"/>
            <w:tcMar>
              <w:left w:w="28" w:type="dxa"/>
              <w:right w:w="28" w:type="dxa"/>
            </w:tcMar>
            <w:vAlign w:val="center"/>
          </w:tcPr>
          <w:p w14:paraId="4179302D" w14:textId="13610144" w:rsidR="00A97A17" w:rsidRPr="008C05E7" w:rsidRDefault="00A97A17" w:rsidP="00A97A17">
            <w:pPr>
              <w:pStyle w:val="Default"/>
              <w:jc w:val="center"/>
              <w:rPr>
                <w:bCs/>
                <w:color w:val="auto"/>
                <w:sz w:val="20"/>
                <w:szCs w:val="20"/>
              </w:rPr>
            </w:pPr>
            <w:r w:rsidRPr="008C05E7">
              <w:rPr>
                <w:color w:val="241E20"/>
                <w:sz w:val="20"/>
                <w:szCs w:val="20"/>
              </w:rPr>
              <w:t>6</w:t>
            </w:r>
          </w:p>
        </w:tc>
        <w:tc>
          <w:tcPr>
            <w:tcW w:w="466" w:type="pct"/>
            <w:tcMar>
              <w:left w:w="28" w:type="dxa"/>
              <w:right w:w="28" w:type="dxa"/>
            </w:tcMar>
            <w:vAlign w:val="center"/>
          </w:tcPr>
          <w:p w14:paraId="613A0E4B" w14:textId="3DBA1E05" w:rsidR="00A97A17" w:rsidRPr="008C05E7" w:rsidRDefault="00A97A17" w:rsidP="00A97A17">
            <w:pPr>
              <w:pStyle w:val="Default"/>
              <w:jc w:val="center"/>
              <w:rPr>
                <w:bCs/>
                <w:color w:val="auto"/>
                <w:sz w:val="20"/>
                <w:szCs w:val="20"/>
              </w:rPr>
            </w:pPr>
            <w:r w:rsidRPr="008C05E7">
              <w:rPr>
                <w:bCs/>
                <w:color w:val="auto"/>
                <w:sz w:val="20"/>
                <w:szCs w:val="20"/>
              </w:rPr>
              <w:t>0</w:t>
            </w:r>
          </w:p>
        </w:tc>
        <w:tc>
          <w:tcPr>
            <w:tcW w:w="404" w:type="pct"/>
            <w:tcMar>
              <w:left w:w="28" w:type="dxa"/>
              <w:right w:w="28" w:type="dxa"/>
            </w:tcMar>
            <w:vAlign w:val="center"/>
          </w:tcPr>
          <w:p w14:paraId="0B43309C" w14:textId="4352B853" w:rsidR="00A97A17" w:rsidRPr="008C05E7" w:rsidRDefault="00A97A17" w:rsidP="00A97A17">
            <w:pPr>
              <w:pStyle w:val="Default"/>
              <w:jc w:val="center"/>
              <w:rPr>
                <w:bCs/>
                <w:color w:val="auto"/>
                <w:sz w:val="20"/>
                <w:szCs w:val="20"/>
              </w:rPr>
            </w:pPr>
            <w:r w:rsidRPr="008C05E7">
              <w:rPr>
                <w:bCs/>
                <w:color w:val="auto"/>
                <w:sz w:val="20"/>
                <w:szCs w:val="20"/>
              </w:rPr>
              <w:t>0</w:t>
            </w:r>
          </w:p>
        </w:tc>
      </w:tr>
      <w:tr w:rsidR="00F7081B" w:rsidRPr="00E034DA" w14:paraId="7EBF5BFE" w14:textId="77777777" w:rsidTr="00974F53">
        <w:trPr>
          <w:gridAfter w:val="1"/>
          <w:wAfter w:w="6" w:type="pct"/>
        </w:trPr>
        <w:tc>
          <w:tcPr>
            <w:tcW w:w="238" w:type="pct"/>
            <w:tcMar>
              <w:left w:w="57" w:type="dxa"/>
              <w:right w:w="57" w:type="dxa"/>
            </w:tcMar>
          </w:tcPr>
          <w:p w14:paraId="2DAE3607" w14:textId="01624972" w:rsidR="00F7081B" w:rsidRPr="008C05E7" w:rsidRDefault="00F7081B" w:rsidP="00974F53">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2.</w:t>
            </w:r>
            <w:r w:rsidR="00FF5762" w:rsidRPr="008C05E7">
              <w:rPr>
                <w:rFonts w:ascii="Times New Roman" w:eastAsiaTheme="minorEastAsia" w:hAnsi="Times New Roman" w:cs="Times New Roman"/>
                <w:bCs/>
                <w:sz w:val="20"/>
              </w:rPr>
              <w:t>5</w:t>
            </w:r>
          </w:p>
        </w:tc>
        <w:tc>
          <w:tcPr>
            <w:tcW w:w="2295" w:type="pct"/>
            <w:vAlign w:val="center"/>
          </w:tcPr>
          <w:p w14:paraId="0F5B7939" w14:textId="695A9CD4" w:rsidR="00F7081B" w:rsidRPr="008C05E7" w:rsidRDefault="00F7081B" w:rsidP="00974F53">
            <w:pPr>
              <w:rPr>
                <w:rFonts w:ascii="Times New Roman" w:eastAsia="Times New Roman" w:hAnsi="Times New Roman" w:cs="Times New Roman"/>
                <w:bCs/>
                <w:iCs/>
                <w:sz w:val="20"/>
                <w:szCs w:val="20"/>
              </w:rPr>
            </w:pPr>
            <w:r w:rsidRPr="008C05E7">
              <w:rPr>
                <w:rFonts w:ascii="Times New Roman" w:eastAsia="Times New Roman" w:hAnsi="Times New Roman" w:cs="Times New Roman"/>
                <w:bCs/>
                <w:iCs/>
                <w:sz w:val="20"/>
                <w:szCs w:val="20"/>
              </w:rPr>
              <w:t>Промежуточная аттестация по модулю 2</w:t>
            </w:r>
          </w:p>
        </w:tc>
        <w:tc>
          <w:tcPr>
            <w:tcW w:w="216" w:type="pct"/>
            <w:tcMar>
              <w:left w:w="28" w:type="dxa"/>
              <w:right w:w="28" w:type="dxa"/>
            </w:tcMar>
            <w:vAlign w:val="center"/>
          </w:tcPr>
          <w:p w14:paraId="4346288B" w14:textId="0029207F" w:rsidR="00F7081B" w:rsidRPr="008C05E7" w:rsidRDefault="00F7081B" w:rsidP="00974F53">
            <w:pPr>
              <w:pStyle w:val="Default"/>
              <w:jc w:val="center"/>
              <w:rPr>
                <w:sz w:val="20"/>
                <w:szCs w:val="20"/>
              </w:rPr>
            </w:pPr>
            <w:r w:rsidRPr="008C05E7">
              <w:rPr>
                <w:sz w:val="20"/>
                <w:szCs w:val="20"/>
              </w:rPr>
              <w:t>2</w:t>
            </w:r>
          </w:p>
        </w:tc>
        <w:tc>
          <w:tcPr>
            <w:tcW w:w="507" w:type="pct"/>
            <w:tcMar>
              <w:left w:w="28" w:type="dxa"/>
              <w:right w:w="28" w:type="dxa"/>
            </w:tcMar>
            <w:vAlign w:val="center"/>
          </w:tcPr>
          <w:p w14:paraId="758E361B" w14:textId="41134E8E" w:rsidR="00F7081B" w:rsidRPr="008C05E7" w:rsidRDefault="00F260C6" w:rsidP="00974F53">
            <w:pPr>
              <w:pStyle w:val="Default"/>
              <w:jc w:val="center"/>
              <w:rPr>
                <w:sz w:val="20"/>
                <w:szCs w:val="20"/>
              </w:rPr>
            </w:pPr>
            <w:r w:rsidRPr="008C05E7">
              <w:rPr>
                <w:sz w:val="20"/>
                <w:szCs w:val="20"/>
              </w:rPr>
              <w:t>0</w:t>
            </w:r>
          </w:p>
        </w:tc>
        <w:tc>
          <w:tcPr>
            <w:tcW w:w="200" w:type="pct"/>
            <w:tcMar>
              <w:left w:w="28" w:type="dxa"/>
              <w:right w:w="28" w:type="dxa"/>
            </w:tcMar>
            <w:vAlign w:val="center"/>
          </w:tcPr>
          <w:p w14:paraId="6BBEB34D" w14:textId="1CB970C2" w:rsidR="00F7081B" w:rsidRPr="008C05E7" w:rsidRDefault="00F260C6" w:rsidP="00974F53">
            <w:pPr>
              <w:pStyle w:val="Default"/>
              <w:jc w:val="center"/>
              <w:rPr>
                <w:sz w:val="20"/>
                <w:szCs w:val="20"/>
              </w:rPr>
            </w:pPr>
            <w:r w:rsidRPr="008C05E7">
              <w:rPr>
                <w:sz w:val="20"/>
                <w:szCs w:val="20"/>
              </w:rPr>
              <w:t>0</w:t>
            </w:r>
          </w:p>
        </w:tc>
        <w:tc>
          <w:tcPr>
            <w:tcW w:w="668" w:type="pct"/>
            <w:tcMar>
              <w:left w:w="28" w:type="dxa"/>
              <w:right w:w="28" w:type="dxa"/>
            </w:tcMar>
            <w:vAlign w:val="center"/>
          </w:tcPr>
          <w:p w14:paraId="0DF176CE" w14:textId="11278DC8" w:rsidR="00F7081B" w:rsidRPr="008C05E7" w:rsidRDefault="00F260C6" w:rsidP="00974F53">
            <w:pPr>
              <w:pStyle w:val="Default"/>
              <w:jc w:val="center"/>
              <w:rPr>
                <w:sz w:val="20"/>
                <w:szCs w:val="20"/>
              </w:rPr>
            </w:pPr>
            <w:r w:rsidRPr="008C05E7">
              <w:rPr>
                <w:sz w:val="20"/>
                <w:szCs w:val="20"/>
              </w:rPr>
              <w:t>0</w:t>
            </w:r>
          </w:p>
        </w:tc>
        <w:tc>
          <w:tcPr>
            <w:tcW w:w="466" w:type="pct"/>
            <w:tcMar>
              <w:left w:w="28" w:type="dxa"/>
              <w:right w:w="28" w:type="dxa"/>
            </w:tcMar>
            <w:vAlign w:val="center"/>
          </w:tcPr>
          <w:p w14:paraId="03676A9F" w14:textId="3576FA30" w:rsidR="00F7081B" w:rsidRPr="008C05E7" w:rsidRDefault="00F260C6" w:rsidP="00974F53">
            <w:pPr>
              <w:pStyle w:val="Default"/>
              <w:jc w:val="center"/>
              <w:rPr>
                <w:sz w:val="20"/>
                <w:szCs w:val="20"/>
              </w:rPr>
            </w:pPr>
            <w:r w:rsidRPr="008C05E7">
              <w:rPr>
                <w:sz w:val="20"/>
                <w:szCs w:val="20"/>
              </w:rPr>
              <w:t>0</w:t>
            </w:r>
          </w:p>
        </w:tc>
        <w:tc>
          <w:tcPr>
            <w:tcW w:w="404" w:type="pct"/>
            <w:tcMar>
              <w:left w:w="28" w:type="dxa"/>
              <w:right w:w="28" w:type="dxa"/>
            </w:tcMar>
            <w:vAlign w:val="center"/>
          </w:tcPr>
          <w:p w14:paraId="31720890" w14:textId="3068D6AF" w:rsidR="00F7081B" w:rsidRPr="008C05E7" w:rsidRDefault="00F260C6" w:rsidP="00974F53">
            <w:pPr>
              <w:pStyle w:val="Default"/>
              <w:jc w:val="center"/>
              <w:rPr>
                <w:sz w:val="20"/>
                <w:szCs w:val="20"/>
              </w:rPr>
            </w:pPr>
            <w:r w:rsidRPr="008C05E7">
              <w:rPr>
                <w:sz w:val="20"/>
                <w:szCs w:val="20"/>
              </w:rPr>
              <w:t>2</w:t>
            </w:r>
          </w:p>
        </w:tc>
      </w:tr>
      <w:tr w:rsidR="00A97A17" w:rsidRPr="00E034DA" w14:paraId="6BE2E0E2" w14:textId="77777777" w:rsidTr="00974F53">
        <w:trPr>
          <w:gridAfter w:val="1"/>
          <w:wAfter w:w="6" w:type="pct"/>
        </w:trPr>
        <w:tc>
          <w:tcPr>
            <w:tcW w:w="238" w:type="pct"/>
            <w:tcMar>
              <w:left w:w="57" w:type="dxa"/>
              <w:right w:w="57" w:type="dxa"/>
            </w:tcMar>
          </w:tcPr>
          <w:p w14:paraId="1561A867" w14:textId="2C3DB888" w:rsidR="00A97A17" w:rsidRPr="008C05E7" w:rsidRDefault="00A97A17" w:rsidP="00A97A17">
            <w:pPr>
              <w:pStyle w:val="ConsPlusNormal"/>
              <w:jc w:val="center"/>
              <w:rPr>
                <w:rFonts w:ascii="Times New Roman" w:eastAsiaTheme="minorEastAsia" w:hAnsi="Times New Roman" w:cs="Times New Roman"/>
                <w:b/>
                <w:sz w:val="20"/>
              </w:rPr>
            </w:pPr>
            <w:r w:rsidRPr="008C05E7">
              <w:rPr>
                <w:rFonts w:ascii="Times New Roman" w:eastAsiaTheme="minorEastAsia" w:hAnsi="Times New Roman" w:cs="Times New Roman"/>
                <w:b/>
                <w:sz w:val="20"/>
              </w:rPr>
              <w:t>3</w:t>
            </w:r>
          </w:p>
        </w:tc>
        <w:tc>
          <w:tcPr>
            <w:tcW w:w="2295" w:type="pct"/>
            <w:vAlign w:val="center"/>
          </w:tcPr>
          <w:p w14:paraId="5E8634EF" w14:textId="6873651A" w:rsidR="00A97A17" w:rsidRPr="008C05E7" w:rsidRDefault="00A97A17" w:rsidP="00A97A17">
            <w:pPr>
              <w:rPr>
                <w:rFonts w:ascii="Times New Roman" w:eastAsia="Times New Roman" w:hAnsi="Times New Roman" w:cs="Times New Roman"/>
                <w:b/>
                <w:iCs/>
                <w:sz w:val="20"/>
                <w:szCs w:val="20"/>
              </w:rPr>
            </w:pPr>
            <w:r w:rsidRPr="008C05E7">
              <w:rPr>
                <w:rStyle w:val="ae"/>
                <w:rFonts w:ascii="Times New Roman" w:hAnsi="Times New Roman" w:cs="Times New Roman"/>
                <w:color w:val="241E20"/>
                <w:sz w:val="20"/>
                <w:szCs w:val="20"/>
              </w:rPr>
              <w:t>Модуль 3. Организация и проведение оперативных вмешательств в составе хирургической бригады</w:t>
            </w:r>
          </w:p>
        </w:tc>
        <w:tc>
          <w:tcPr>
            <w:tcW w:w="216" w:type="pct"/>
            <w:tcMar>
              <w:left w:w="28" w:type="dxa"/>
              <w:right w:w="28" w:type="dxa"/>
            </w:tcMar>
            <w:vAlign w:val="center"/>
          </w:tcPr>
          <w:p w14:paraId="5DA99388" w14:textId="1B5A1867" w:rsidR="00A97A17" w:rsidRPr="008C05E7" w:rsidRDefault="00A97A17" w:rsidP="00A97A17">
            <w:pPr>
              <w:pStyle w:val="Default"/>
              <w:jc w:val="center"/>
              <w:rPr>
                <w:b/>
                <w:bCs/>
                <w:sz w:val="20"/>
                <w:szCs w:val="20"/>
              </w:rPr>
            </w:pPr>
            <w:r w:rsidRPr="008C05E7">
              <w:rPr>
                <w:rStyle w:val="ae"/>
                <w:color w:val="241E20"/>
                <w:sz w:val="20"/>
                <w:szCs w:val="20"/>
              </w:rPr>
              <w:t>210</w:t>
            </w:r>
          </w:p>
        </w:tc>
        <w:tc>
          <w:tcPr>
            <w:tcW w:w="507" w:type="pct"/>
            <w:tcMar>
              <w:left w:w="28" w:type="dxa"/>
              <w:right w:w="28" w:type="dxa"/>
            </w:tcMar>
            <w:vAlign w:val="center"/>
          </w:tcPr>
          <w:p w14:paraId="4D8DB906" w14:textId="0AC52861" w:rsidR="00A97A17" w:rsidRPr="008C05E7" w:rsidRDefault="00A97A17" w:rsidP="00A97A17">
            <w:pPr>
              <w:pStyle w:val="Default"/>
              <w:jc w:val="center"/>
              <w:rPr>
                <w:b/>
                <w:bCs/>
                <w:sz w:val="20"/>
                <w:szCs w:val="20"/>
              </w:rPr>
            </w:pPr>
            <w:r w:rsidRPr="008C05E7">
              <w:rPr>
                <w:rStyle w:val="ae"/>
                <w:color w:val="241E20"/>
                <w:sz w:val="20"/>
                <w:szCs w:val="20"/>
              </w:rPr>
              <w:t>64</w:t>
            </w:r>
          </w:p>
        </w:tc>
        <w:tc>
          <w:tcPr>
            <w:tcW w:w="200" w:type="pct"/>
            <w:tcMar>
              <w:left w:w="28" w:type="dxa"/>
              <w:right w:w="28" w:type="dxa"/>
            </w:tcMar>
            <w:vAlign w:val="center"/>
          </w:tcPr>
          <w:p w14:paraId="50FFF53E" w14:textId="5A7D2FD3" w:rsidR="00A97A17" w:rsidRPr="008C05E7" w:rsidRDefault="00A97A17" w:rsidP="00A97A17">
            <w:pPr>
              <w:pStyle w:val="Default"/>
              <w:jc w:val="center"/>
              <w:rPr>
                <w:b/>
                <w:bCs/>
                <w:sz w:val="20"/>
                <w:szCs w:val="20"/>
              </w:rPr>
            </w:pPr>
            <w:r w:rsidRPr="008C05E7">
              <w:rPr>
                <w:rStyle w:val="ae"/>
                <w:color w:val="241E20"/>
                <w:sz w:val="20"/>
                <w:szCs w:val="20"/>
              </w:rPr>
              <w:t>144</w:t>
            </w:r>
          </w:p>
        </w:tc>
        <w:tc>
          <w:tcPr>
            <w:tcW w:w="668" w:type="pct"/>
            <w:tcMar>
              <w:left w:w="28" w:type="dxa"/>
              <w:right w:w="28" w:type="dxa"/>
            </w:tcMar>
            <w:vAlign w:val="center"/>
          </w:tcPr>
          <w:p w14:paraId="0670321B" w14:textId="1D64AED4" w:rsidR="00A97A17" w:rsidRPr="008C05E7" w:rsidRDefault="00A97A17" w:rsidP="00A97A17">
            <w:pPr>
              <w:pStyle w:val="Default"/>
              <w:jc w:val="center"/>
              <w:rPr>
                <w:b/>
                <w:bCs/>
                <w:sz w:val="20"/>
                <w:szCs w:val="20"/>
              </w:rPr>
            </w:pPr>
            <w:r w:rsidRPr="008C05E7">
              <w:rPr>
                <w:rStyle w:val="ae"/>
                <w:color w:val="241E20"/>
                <w:sz w:val="20"/>
                <w:szCs w:val="20"/>
              </w:rPr>
              <w:t>132</w:t>
            </w:r>
          </w:p>
        </w:tc>
        <w:tc>
          <w:tcPr>
            <w:tcW w:w="466" w:type="pct"/>
            <w:tcMar>
              <w:left w:w="28" w:type="dxa"/>
              <w:right w:w="28" w:type="dxa"/>
            </w:tcMar>
            <w:vAlign w:val="center"/>
          </w:tcPr>
          <w:p w14:paraId="193EDC79" w14:textId="64D00571" w:rsidR="00A97A17" w:rsidRPr="008C05E7" w:rsidRDefault="00A97A17" w:rsidP="00A97A17">
            <w:pPr>
              <w:pStyle w:val="Default"/>
              <w:jc w:val="center"/>
              <w:rPr>
                <w:b/>
                <w:bCs/>
                <w:sz w:val="20"/>
                <w:szCs w:val="20"/>
              </w:rPr>
            </w:pPr>
            <w:r w:rsidRPr="008C05E7">
              <w:rPr>
                <w:b/>
                <w:bCs/>
                <w:sz w:val="20"/>
                <w:szCs w:val="20"/>
              </w:rPr>
              <w:t>0</w:t>
            </w:r>
          </w:p>
        </w:tc>
        <w:tc>
          <w:tcPr>
            <w:tcW w:w="404" w:type="pct"/>
            <w:tcMar>
              <w:left w:w="28" w:type="dxa"/>
              <w:right w:w="28" w:type="dxa"/>
            </w:tcMar>
            <w:vAlign w:val="center"/>
          </w:tcPr>
          <w:p w14:paraId="1B9CDD4F" w14:textId="1B6D9BFE" w:rsidR="00A97A17" w:rsidRPr="008C05E7" w:rsidRDefault="00A97A17" w:rsidP="00A97A17">
            <w:pPr>
              <w:pStyle w:val="Default"/>
              <w:jc w:val="center"/>
              <w:rPr>
                <w:b/>
                <w:bCs/>
                <w:sz w:val="20"/>
                <w:szCs w:val="20"/>
              </w:rPr>
            </w:pPr>
            <w:r w:rsidRPr="008C05E7">
              <w:rPr>
                <w:b/>
                <w:bCs/>
                <w:sz w:val="20"/>
                <w:szCs w:val="20"/>
              </w:rPr>
              <w:t>2</w:t>
            </w:r>
          </w:p>
        </w:tc>
      </w:tr>
      <w:tr w:rsidR="00A97A17" w:rsidRPr="00E034DA" w14:paraId="0A0DEFEC" w14:textId="77777777" w:rsidTr="00974F53">
        <w:trPr>
          <w:gridAfter w:val="1"/>
          <w:wAfter w:w="6" w:type="pct"/>
        </w:trPr>
        <w:tc>
          <w:tcPr>
            <w:tcW w:w="238" w:type="pct"/>
            <w:tcMar>
              <w:left w:w="57" w:type="dxa"/>
              <w:right w:w="57" w:type="dxa"/>
            </w:tcMar>
          </w:tcPr>
          <w:p w14:paraId="078EFCC5" w14:textId="65E563CB" w:rsidR="00A97A17" w:rsidRPr="008C05E7" w:rsidRDefault="00A97A17" w:rsidP="00A97A17">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3.1</w:t>
            </w:r>
          </w:p>
        </w:tc>
        <w:tc>
          <w:tcPr>
            <w:tcW w:w="2295" w:type="pct"/>
            <w:vAlign w:val="center"/>
          </w:tcPr>
          <w:p w14:paraId="1383C725" w14:textId="6749B060" w:rsidR="00A97A17" w:rsidRPr="008C05E7" w:rsidRDefault="00A97A17" w:rsidP="00A97A17">
            <w:pPr>
              <w:rPr>
                <w:rFonts w:ascii="Times New Roman" w:eastAsia="Times New Roman" w:hAnsi="Times New Roman" w:cs="Times New Roman"/>
                <w:bCs/>
                <w:iCs/>
                <w:sz w:val="20"/>
                <w:szCs w:val="20"/>
              </w:rPr>
            </w:pPr>
            <w:r w:rsidRPr="008C05E7">
              <w:rPr>
                <w:rFonts w:ascii="Times New Roman" w:hAnsi="Times New Roman" w:cs="Times New Roman"/>
                <w:color w:val="241E20"/>
                <w:sz w:val="20"/>
                <w:szCs w:val="20"/>
              </w:rPr>
              <w:t>Стандарты оснащения операционной (операционного блока)</w:t>
            </w:r>
          </w:p>
        </w:tc>
        <w:tc>
          <w:tcPr>
            <w:tcW w:w="216" w:type="pct"/>
            <w:tcMar>
              <w:left w:w="28" w:type="dxa"/>
              <w:right w:w="28" w:type="dxa"/>
            </w:tcMar>
            <w:vAlign w:val="center"/>
          </w:tcPr>
          <w:p w14:paraId="417B850C" w14:textId="3C71DFCA" w:rsidR="00A97A17" w:rsidRPr="008C05E7" w:rsidRDefault="00A97A17" w:rsidP="00A97A17">
            <w:pPr>
              <w:pStyle w:val="Default"/>
              <w:jc w:val="center"/>
              <w:rPr>
                <w:sz w:val="20"/>
                <w:szCs w:val="20"/>
              </w:rPr>
            </w:pPr>
            <w:r w:rsidRPr="008C05E7">
              <w:rPr>
                <w:color w:val="241E20"/>
                <w:sz w:val="20"/>
                <w:szCs w:val="20"/>
              </w:rPr>
              <w:t>66</w:t>
            </w:r>
          </w:p>
        </w:tc>
        <w:tc>
          <w:tcPr>
            <w:tcW w:w="507" w:type="pct"/>
            <w:tcMar>
              <w:left w:w="28" w:type="dxa"/>
              <w:right w:w="28" w:type="dxa"/>
            </w:tcMar>
            <w:vAlign w:val="center"/>
          </w:tcPr>
          <w:p w14:paraId="3AABF673" w14:textId="4528DBA0" w:rsidR="00A97A17" w:rsidRPr="008C05E7" w:rsidRDefault="00A97A17" w:rsidP="00A97A17">
            <w:pPr>
              <w:pStyle w:val="Default"/>
              <w:jc w:val="center"/>
              <w:rPr>
                <w:sz w:val="20"/>
                <w:szCs w:val="20"/>
              </w:rPr>
            </w:pPr>
            <w:r w:rsidRPr="008C05E7">
              <w:rPr>
                <w:color w:val="241E20"/>
                <w:sz w:val="20"/>
                <w:szCs w:val="20"/>
              </w:rPr>
              <w:t>24</w:t>
            </w:r>
          </w:p>
        </w:tc>
        <w:tc>
          <w:tcPr>
            <w:tcW w:w="200" w:type="pct"/>
            <w:tcMar>
              <w:left w:w="28" w:type="dxa"/>
              <w:right w:w="28" w:type="dxa"/>
            </w:tcMar>
            <w:vAlign w:val="center"/>
          </w:tcPr>
          <w:p w14:paraId="721A727D" w14:textId="4A3FF40F" w:rsidR="00A97A17" w:rsidRPr="008C05E7" w:rsidRDefault="00A97A17" w:rsidP="00A97A17">
            <w:pPr>
              <w:pStyle w:val="Default"/>
              <w:jc w:val="center"/>
              <w:rPr>
                <w:sz w:val="20"/>
                <w:szCs w:val="20"/>
              </w:rPr>
            </w:pPr>
            <w:r w:rsidRPr="008C05E7">
              <w:rPr>
                <w:color w:val="241E20"/>
                <w:sz w:val="20"/>
                <w:szCs w:val="20"/>
              </w:rPr>
              <w:t>42</w:t>
            </w:r>
          </w:p>
        </w:tc>
        <w:tc>
          <w:tcPr>
            <w:tcW w:w="668" w:type="pct"/>
            <w:tcMar>
              <w:left w:w="28" w:type="dxa"/>
              <w:right w:w="28" w:type="dxa"/>
            </w:tcMar>
            <w:vAlign w:val="center"/>
          </w:tcPr>
          <w:p w14:paraId="7BA72802" w14:textId="3BCFDB20" w:rsidR="00A97A17" w:rsidRPr="008C05E7" w:rsidRDefault="00A97A17" w:rsidP="00A97A17">
            <w:pPr>
              <w:pStyle w:val="Default"/>
              <w:jc w:val="center"/>
              <w:rPr>
                <w:sz w:val="20"/>
                <w:szCs w:val="20"/>
              </w:rPr>
            </w:pPr>
            <w:r w:rsidRPr="008C05E7">
              <w:rPr>
                <w:color w:val="241E20"/>
                <w:sz w:val="20"/>
                <w:szCs w:val="20"/>
              </w:rPr>
              <w:t>36</w:t>
            </w:r>
          </w:p>
        </w:tc>
        <w:tc>
          <w:tcPr>
            <w:tcW w:w="466" w:type="pct"/>
            <w:tcMar>
              <w:left w:w="28" w:type="dxa"/>
              <w:right w:w="28" w:type="dxa"/>
            </w:tcMar>
            <w:vAlign w:val="center"/>
          </w:tcPr>
          <w:p w14:paraId="56B6C5A4" w14:textId="7F2277B1" w:rsidR="00A97A17" w:rsidRPr="008C05E7" w:rsidRDefault="00A97A17" w:rsidP="00A97A17">
            <w:pPr>
              <w:pStyle w:val="Default"/>
              <w:jc w:val="center"/>
              <w:rPr>
                <w:sz w:val="20"/>
                <w:szCs w:val="20"/>
              </w:rPr>
            </w:pPr>
            <w:r w:rsidRPr="008C05E7">
              <w:rPr>
                <w:sz w:val="20"/>
                <w:szCs w:val="20"/>
              </w:rPr>
              <w:t>0</w:t>
            </w:r>
          </w:p>
        </w:tc>
        <w:tc>
          <w:tcPr>
            <w:tcW w:w="404" w:type="pct"/>
            <w:tcMar>
              <w:left w:w="28" w:type="dxa"/>
              <w:right w:w="28" w:type="dxa"/>
            </w:tcMar>
            <w:vAlign w:val="center"/>
          </w:tcPr>
          <w:p w14:paraId="3CC91A97" w14:textId="0C866F00" w:rsidR="00A97A17" w:rsidRPr="008C05E7" w:rsidRDefault="00A97A17" w:rsidP="00A97A17">
            <w:pPr>
              <w:pStyle w:val="Default"/>
              <w:jc w:val="center"/>
              <w:rPr>
                <w:sz w:val="20"/>
                <w:szCs w:val="20"/>
              </w:rPr>
            </w:pPr>
            <w:r w:rsidRPr="008C05E7">
              <w:rPr>
                <w:sz w:val="20"/>
                <w:szCs w:val="20"/>
              </w:rPr>
              <w:t>0</w:t>
            </w:r>
          </w:p>
        </w:tc>
      </w:tr>
      <w:tr w:rsidR="00A97A17" w:rsidRPr="00E034DA" w14:paraId="31B3017A" w14:textId="77777777" w:rsidTr="00974F53">
        <w:trPr>
          <w:gridAfter w:val="1"/>
          <w:wAfter w:w="6" w:type="pct"/>
        </w:trPr>
        <w:tc>
          <w:tcPr>
            <w:tcW w:w="238" w:type="pct"/>
            <w:tcMar>
              <w:left w:w="57" w:type="dxa"/>
              <w:right w:w="57" w:type="dxa"/>
            </w:tcMar>
          </w:tcPr>
          <w:p w14:paraId="37E0E0DE" w14:textId="06749BF5" w:rsidR="00A97A17" w:rsidRPr="008C05E7" w:rsidRDefault="00A97A17" w:rsidP="00A97A17">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3.2</w:t>
            </w:r>
          </w:p>
        </w:tc>
        <w:tc>
          <w:tcPr>
            <w:tcW w:w="2295" w:type="pct"/>
            <w:vAlign w:val="center"/>
          </w:tcPr>
          <w:p w14:paraId="491F751F" w14:textId="42A97A22" w:rsidR="00A97A17" w:rsidRPr="008C05E7" w:rsidRDefault="00A97A17" w:rsidP="00A97A17">
            <w:pPr>
              <w:rPr>
                <w:rFonts w:ascii="Times New Roman" w:hAnsi="Times New Roman" w:cs="Times New Roman"/>
                <w:color w:val="241E20"/>
                <w:sz w:val="20"/>
                <w:szCs w:val="20"/>
              </w:rPr>
            </w:pPr>
            <w:r w:rsidRPr="008C05E7">
              <w:rPr>
                <w:rFonts w:ascii="Times New Roman" w:hAnsi="Times New Roman" w:cs="Times New Roman"/>
                <w:color w:val="241E20"/>
                <w:sz w:val="20"/>
                <w:szCs w:val="20"/>
              </w:rPr>
              <w:t>Организация работы операционной медицинской сестры (операционного медицинского брата) при различных видах оперативных вмешательств</w:t>
            </w:r>
          </w:p>
        </w:tc>
        <w:tc>
          <w:tcPr>
            <w:tcW w:w="216" w:type="pct"/>
            <w:tcMar>
              <w:left w:w="28" w:type="dxa"/>
              <w:right w:w="28" w:type="dxa"/>
            </w:tcMar>
            <w:vAlign w:val="center"/>
          </w:tcPr>
          <w:p w14:paraId="56DD033F" w14:textId="31F316A8" w:rsidR="00A97A17" w:rsidRPr="008C05E7" w:rsidRDefault="00A97A17" w:rsidP="00A97A17">
            <w:pPr>
              <w:pStyle w:val="Default"/>
              <w:jc w:val="center"/>
              <w:rPr>
                <w:color w:val="241E20"/>
                <w:sz w:val="20"/>
                <w:szCs w:val="20"/>
              </w:rPr>
            </w:pPr>
            <w:r w:rsidRPr="008C05E7">
              <w:rPr>
                <w:color w:val="241E20"/>
                <w:sz w:val="20"/>
                <w:szCs w:val="20"/>
              </w:rPr>
              <w:t>54</w:t>
            </w:r>
          </w:p>
        </w:tc>
        <w:tc>
          <w:tcPr>
            <w:tcW w:w="507" w:type="pct"/>
            <w:tcMar>
              <w:left w:w="28" w:type="dxa"/>
              <w:right w:w="28" w:type="dxa"/>
            </w:tcMar>
            <w:vAlign w:val="center"/>
          </w:tcPr>
          <w:p w14:paraId="77D271AF" w14:textId="55B8F762" w:rsidR="00A97A17" w:rsidRPr="008C05E7" w:rsidRDefault="00A97A17" w:rsidP="00A97A17">
            <w:pPr>
              <w:pStyle w:val="Default"/>
              <w:jc w:val="center"/>
              <w:rPr>
                <w:color w:val="241E20"/>
                <w:sz w:val="20"/>
                <w:szCs w:val="20"/>
              </w:rPr>
            </w:pPr>
            <w:r w:rsidRPr="008C05E7">
              <w:rPr>
                <w:color w:val="241E20"/>
                <w:sz w:val="20"/>
                <w:szCs w:val="20"/>
              </w:rPr>
              <w:t>18</w:t>
            </w:r>
          </w:p>
        </w:tc>
        <w:tc>
          <w:tcPr>
            <w:tcW w:w="200" w:type="pct"/>
            <w:tcMar>
              <w:left w:w="28" w:type="dxa"/>
              <w:right w:w="28" w:type="dxa"/>
            </w:tcMar>
            <w:vAlign w:val="center"/>
          </w:tcPr>
          <w:p w14:paraId="5F6032B2" w14:textId="33F747F7" w:rsidR="00A97A17" w:rsidRPr="008C05E7" w:rsidRDefault="00A97A17" w:rsidP="00A97A17">
            <w:pPr>
              <w:pStyle w:val="Default"/>
              <w:jc w:val="center"/>
              <w:rPr>
                <w:color w:val="241E20"/>
                <w:sz w:val="20"/>
                <w:szCs w:val="20"/>
              </w:rPr>
            </w:pPr>
            <w:r w:rsidRPr="008C05E7">
              <w:rPr>
                <w:color w:val="241E20"/>
                <w:sz w:val="20"/>
                <w:szCs w:val="20"/>
              </w:rPr>
              <w:t>36</w:t>
            </w:r>
          </w:p>
        </w:tc>
        <w:tc>
          <w:tcPr>
            <w:tcW w:w="668" w:type="pct"/>
            <w:tcMar>
              <w:left w:w="28" w:type="dxa"/>
              <w:right w:w="28" w:type="dxa"/>
            </w:tcMar>
            <w:vAlign w:val="center"/>
          </w:tcPr>
          <w:p w14:paraId="0885B4B4" w14:textId="30908EA5" w:rsidR="00A97A17" w:rsidRPr="008C05E7" w:rsidRDefault="00A97A17" w:rsidP="00A97A17">
            <w:pPr>
              <w:pStyle w:val="Default"/>
              <w:jc w:val="center"/>
              <w:rPr>
                <w:color w:val="241E20"/>
                <w:sz w:val="20"/>
                <w:szCs w:val="20"/>
              </w:rPr>
            </w:pPr>
            <w:r w:rsidRPr="008C05E7">
              <w:rPr>
                <w:color w:val="241E20"/>
                <w:sz w:val="20"/>
                <w:szCs w:val="20"/>
              </w:rPr>
              <w:t>30</w:t>
            </w:r>
          </w:p>
        </w:tc>
        <w:tc>
          <w:tcPr>
            <w:tcW w:w="466" w:type="pct"/>
            <w:tcMar>
              <w:left w:w="28" w:type="dxa"/>
              <w:right w:w="28" w:type="dxa"/>
            </w:tcMar>
            <w:vAlign w:val="center"/>
          </w:tcPr>
          <w:p w14:paraId="0C720F4C" w14:textId="6E57CB2C" w:rsidR="00A97A17" w:rsidRPr="008C05E7" w:rsidRDefault="008C05E7" w:rsidP="00A97A17">
            <w:pPr>
              <w:pStyle w:val="Default"/>
              <w:jc w:val="center"/>
              <w:rPr>
                <w:sz w:val="20"/>
                <w:szCs w:val="20"/>
              </w:rPr>
            </w:pPr>
            <w:r w:rsidRPr="008C05E7">
              <w:rPr>
                <w:sz w:val="20"/>
                <w:szCs w:val="20"/>
              </w:rPr>
              <w:t>0</w:t>
            </w:r>
          </w:p>
        </w:tc>
        <w:tc>
          <w:tcPr>
            <w:tcW w:w="404" w:type="pct"/>
            <w:tcMar>
              <w:left w:w="28" w:type="dxa"/>
              <w:right w:w="28" w:type="dxa"/>
            </w:tcMar>
            <w:vAlign w:val="center"/>
          </w:tcPr>
          <w:p w14:paraId="0EC1890A" w14:textId="008A5DE8" w:rsidR="00A97A17" w:rsidRPr="008C05E7" w:rsidRDefault="008C05E7" w:rsidP="00A97A17">
            <w:pPr>
              <w:pStyle w:val="Default"/>
              <w:jc w:val="center"/>
              <w:rPr>
                <w:sz w:val="20"/>
                <w:szCs w:val="20"/>
              </w:rPr>
            </w:pPr>
            <w:r w:rsidRPr="008C05E7">
              <w:rPr>
                <w:sz w:val="20"/>
                <w:szCs w:val="20"/>
              </w:rPr>
              <w:t>0</w:t>
            </w:r>
          </w:p>
        </w:tc>
      </w:tr>
      <w:tr w:rsidR="00A97A17" w:rsidRPr="00E034DA" w14:paraId="0964079D" w14:textId="77777777" w:rsidTr="00974F53">
        <w:trPr>
          <w:gridAfter w:val="1"/>
          <w:wAfter w:w="6" w:type="pct"/>
        </w:trPr>
        <w:tc>
          <w:tcPr>
            <w:tcW w:w="238" w:type="pct"/>
            <w:tcMar>
              <w:left w:w="57" w:type="dxa"/>
              <w:right w:w="57" w:type="dxa"/>
            </w:tcMar>
          </w:tcPr>
          <w:p w14:paraId="712A3F72" w14:textId="76C66D31" w:rsidR="00A97A17" w:rsidRPr="008C05E7" w:rsidRDefault="00A97A17" w:rsidP="00A97A17">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3.3</w:t>
            </w:r>
          </w:p>
        </w:tc>
        <w:tc>
          <w:tcPr>
            <w:tcW w:w="2295" w:type="pct"/>
            <w:vAlign w:val="center"/>
          </w:tcPr>
          <w:p w14:paraId="7CD0E67B" w14:textId="2CC067A9" w:rsidR="00A97A17" w:rsidRPr="008C05E7" w:rsidRDefault="00A97A17" w:rsidP="00A97A17">
            <w:pPr>
              <w:rPr>
                <w:rFonts w:ascii="Times New Roman" w:hAnsi="Times New Roman" w:cs="Times New Roman"/>
                <w:color w:val="241E20"/>
                <w:sz w:val="20"/>
                <w:szCs w:val="20"/>
              </w:rPr>
            </w:pPr>
            <w:r w:rsidRPr="008C05E7">
              <w:rPr>
                <w:rFonts w:ascii="Times New Roman" w:hAnsi="Times New Roman" w:cs="Times New Roman"/>
                <w:color w:val="241E20"/>
                <w:sz w:val="20"/>
                <w:szCs w:val="20"/>
              </w:rPr>
              <w:t>Подбор типовых наборов хирургических инструментов в зависимости от вида оперативных вмешательств</w:t>
            </w:r>
          </w:p>
        </w:tc>
        <w:tc>
          <w:tcPr>
            <w:tcW w:w="216" w:type="pct"/>
            <w:tcMar>
              <w:left w:w="28" w:type="dxa"/>
              <w:right w:w="28" w:type="dxa"/>
            </w:tcMar>
            <w:vAlign w:val="center"/>
          </w:tcPr>
          <w:p w14:paraId="7526F670" w14:textId="2B161CFD" w:rsidR="00A97A17" w:rsidRPr="008C05E7" w:rsidRDefault="00A97A17" w:rsidP="00A97A17">
            <w:pPr>
              <w:pStyle w:val="Default"/>
              <w:jc w:val="center"/>
              <w:rPr>
                <w:color w:val="241E20"/>
                <w:sz w:val="20"/>
                <w:szCs w:val="20"/>
              </w:rPr>
            </w:pPr>
            <w:r w:rsidRPr="008C05E7">
              <w:rPr>
                <w:color w:val="241E20"/>
                <w:sz w:val="20"/>
                <w:szCs w:val="20"/>
              </w:rPr>
              <w:t>42</w:t>
            </w:r>
          </w:p>
        </w:tc>
        <w:tc>
          <w:tcPr>
            <w:tcW w:w="507" w:type="pct"/>
            <w:tcMar>
              <w:left w:w="28" w:type="dxa"/>
              <w:right w:w="28" w:type="dxa"/>
            </w:tcMar>
            <w:vAlign w:val="center"/>
          </w:tcPr>
          <w:p w14:paraId="72C92D55" w14:textId="0A62E8C9" w:rsidR="00A97A17" w:rsidRPr="008C05E7" w:rsidRDefault="00A97A17" w:rsidP="00A97A17">
            <w:pPr>
              <w:pStyle w:val="Default"/>
              <w:jc w:val="center"/>
              <w:rPr>
                <w:color w:val="241E20"/>
                <w:sz w:val="20"/>
                <w:szCs w:val="20"/>
              </w:rPr>
            </w:pPr>
            <w:r w:rsidRPr="008C05E7">
              <w:rPr>
                <w:color w:val="241E20"/>
                <w:sz w:val="20"/>
                <w:szCs w:val="20"/>
              </w:rPr>
              <w:t>12</w:t>
            </w:r>
          </w:p>
        </w:tc>
        <w:tc>
          <w:tcPr>
            <w:tcW w:w="200" w:type="pct"/>
            <w:tcMar>
              <w:left w:w="28" w:type="dxa"/>
              <w:right w:w="28" w:type="dxa"/>
            </w:tcMar>
            <w:vAlign w:val="center"/>
          </w:tcPr>
          <w:p w14:paraId="2ADCFF74" w14:textId="0F891674" w:rsidR="00A97A17" w:rsidRPr="008C05E7" w:rsidRDefault="00A97A17" w:rsidP="00A97A17">
            <w:pPr>
              <w:pStyle w:val="Default"/>
              <w:jc w:val="center"/>
              <w:rPr>
                <w:color w:val="241E20"/>
                <w:sz w:val="20"/>
                <w:szCs w:val="20"/>
              </w:rPr>
            </w:pPr>
            <w:r w:rsidRPr="008C05E7">
              <w:rPr>
                <w:color w:val="241E20"/>
                <w:sz w:val="20"/>
                <w:szCs w:val="20"/>
              </w:rPr>
              <w:t>30</w:t>
            </w:r>
          </w:p>
        </w:tc>
        <w:tc>
          <w:tcPr>
            <w:tcW w:w="668" w:type="pct"/>
            <w:tcMar>
              <w:left w:w="28" w:type="dxa"/>
              <w:right w:w="28" w:type="dxa"/>
            </w:tcMar>
            <w:vAlign w:val="center"/>
          </w:tcPr>
          <w:p w14:paraId="7B40DC6E" w14:textId="192F12CB" w:rsidR="00A97A17" w:rsidRPr="008C05E7" w:rsidRDefault="00A97A17" w:rsidP="00A97A17">
            <w:pPr>
              <w:pStyle w:val="Default"/>
              <w:jc w:val="center"/>
              <w:rPr>
                <w:color w:val="241E20"/>
                <w:sz w:val="20"/>
                <w:szCs w:val="20"/>
              </w:rPr>
            </w:pPr>
            <w:r w:rsidRPr="008C05E7">
              <w:rPr>
                <w:color w:val="241E20"/>
                <w:sz w:val="20"/>
                <w:szCs w:val="20"/>
              </w:rPr>
              <w:t>30</w:t>
            </w:r>
          </w:p>
        </w:tc>
        <w:tc>
          <w:tcPr>
            <w:tcW w:w="466" w:type="pct"/>
            <w:tcMar>
              <w:left w:w="28" w:type="dxa"/>
              <w:right w:w="28" w:type="dxa"/>
            </w:tcMar>
            <w:vAlign w:val="center"/>
          </w:tcPr>
          <w:p w14:paraId="02555942" w14:textId="391A534B" w:rsidR="00A97A17" w:rsidRPr="008C05E7" w:rsidRDefault="008C05E7" w:rsidP="00A97A17">
            <w:pPr>
              <w:pStyle w:val="Default"/>
              <w:jc w:val="center"/>
              <w:rPr>
                <w:sz w:val="20"/>
                <w:szCs w:val="20"/>
              </w:rPr>
            </w:pPr>
            <w:r w:rsidRPr="008C05E7">
              <w:rPr>
                <w:sz w:val="20"/>
                <w:szCs w:val="20"/>
              </w:rPr>
              <w:t>0</w:t>
            </w:r>
          </w:p>
        </w:tc>
        <w:tc>
          <w:tcPr>
            <w:tcW w:w="404" w:type="pct"/>
            <w:tcMar>
              <w:left w:w="28" w:type="dxa"/>
              <w:right w:w="28" w:type="dxa"/>
            </w:tcMar>
            <w:vAlign w:val="center"/>
          </w:tcPr>
          <w:p w14:paraId="1F4DDEAB" w14:textId="67248EE2" w:rsidR="00A97A17" w:rsidRPr="008C05E7" w:rsidRDefault="008C05E7" w:rsidP="00A97A17">
            <w:pPr>
              <w:pStyle w:val="Default"/>
              <w:jc w:val="center"/>
              <w:rPr>
                <w:sz w:val="20"/>
                <w:szCs w:val="20"/>
              </w:rPr>
            </w:pPr>
            <w:r w:rsidRPr="008C05E7">
              <w:rPr>
                <w:sz w:val="20"/>
                <w:szCs w:val="20"/>
              </w:rPr>
              <w:t>0</w:t>
            </w:r>
          </w:p>
        </w:tc>
      </w:tr>
      <w:tr w:rsidR="00A97A17" w:rsidRPr="00E034DA" w14:paraId="310618C5" w14:textId="77777777" w:rsidTr="00974F53">
        <w:trPr>
          <w:gridAfter w:val="1"/>
          <w:wAfter w:w="6" w:type="pct"/>
        </w:trPr>
        <w:tc>
          <w:tcPr>
            <w:tcW w:w="238" w:type="pct"/>
            <w:tcMar>
              <w:left w:w="57" w:type="dxa"/>
              <w:right w:w="57" w:type="dxa"/>
            </w:tcMar>
          </w:tcPr>
          <w:p w14:paraId="066AFD39" w14:textId="1BB55D5A" w:rsidR="00A97A17" w:rsidRPr="008C05E7" w:rsidRDefault="00A97A17" w:rsidP="00A97A17">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3.4</w:t>
            </w:r>
          </w:p>
        </w:tc>
        <w:tc>
          <w:tcPr>
            <w:tcW w:w="2295" w:type="pct"/>
            <w:vAlign w:val="center"/>
          </w:tcPr>
          <w:p w14:paraId="51811FB0" w14:textId="4CE3858B" w:rsidR="00A97A17" w:rsidRPr="008C05E7" w:rsidRDefault="00A97A17" w:rsidP="00A97A17">
            <w:pPr>
              <w:rPr>
                <w:rFonts w:ascii="Times New Roman" w:hAnsi="Times New Roman" w:cs="Times New Roman"/>
                <w:color w:val="241E20"/>
                <w:sz w:val="20"/>
                <w:szCs w:val="20"/>
              </w:rPr>
            </w:pPr>
            <w:r w:rsidRPr="008C05E7">
              <w:rPr>
                <w:rFonts w:ascii="Times New Roman" w:hAnsi="Times New Roman" w:cs="Times New Roman"/>
                <w:color w:val="241E20"/>
                <w:sz w:val="20"/>
                <w:szCs w:val="20"/>
              </w:rPr>
              <w:t>Применение лекарственных препаратов в практике операционной медицинской сестры (операционного медицинского брата)</w:t>
            </w:r>
          </w:p>
        </w:tc>
        <w:tc>
          <w:tcPr>
            <w:tcW w:w="216" w:type="pct"/>
            <w:tcMar>
              <w:left w:w="28" w:type="dxa"/>
              <w:right w:w="28" w:type="dxa"/>
            </w:tcMar>
            <w:vAlign w:val="center"/>
          </w:tcPr>
          <w:p w14:paraId="61A994AD" w14:textId="5CAB9C28" w:rsidR="00A97A17" w:rsidRPr="008C05E7" w:rsidRDefault="00A97A17" w:rsidP="00A97A17">
            <w:pPr>
              <w:pStyle w:val="Default"/>
              <w:jc w:val="center"/>
              <w:rPr>
                <w:color w:val="241E20"/>
                <w:sz w:val="20"/>
                <w:szCs w:val="20"/>
              </w:rPr>
            </w:pPr>
            <w:r w:rsidRPr="008C05E7">
              <w:rPr>
                <w:color w:val="241E20"/>
                <w:sz w:val="20"/>
                <w:szCs w:val="20"/>
              </w:rPr>
              <w:t>18</w:t>
            </w:r>
          </w:p>
        </w:tc>
        <w:tc>
          <w:tcPr>
            <w:tcW w:w="507" w:type="pct"/>
            <w:tcMar>
              <w:left w:w="28" w:type="dxa"/>
              <w:right w:w="28" w:type="dxa"/>
            </w:tcMar>
            <w:vAlign w:val="center"/>
          </w:tcPr>
          <w:p w14:paraId="41B9A6B6" w14:textId="3E92A125" w:rsidR="00A97A17" w:rsidRPr="008C05E7" w:rsidRDefault="00A97A17" w:rsidP="00A97A17">
            <w:pPr>
              <w:pStyle w:val="Default"/>
              <w:jc w:val="center"/>
              <w:rPr>
                <w:color w:val="241E20"/>
                <w:sz w:val="20"/>
                <w:szCs w:val="20"/>
              </w:rPr>
            </w:pPr>
            <w:r w:rsidRPr="008C05E7">
              <w:rPr>
                <w:color w:val="241E20"/>
                <w:sz w:val="20"/>
                <w:szCs w:val="20"/>
              </w:rPr>
              <w:t>6</w:t>
            </w:r>
          </w:p>
        </w:tc>
        <w:tc>
          <w:tcPr>
            <w:tcW w:w="200" w:type="pct"/>
            <w:tcMar>
              <w:left w:w="28" w:type="dxa"/>
              <w:right w:w="28" w:type="dxa"/>
            </w:tcMar>
            <w:vAlign w:val="center"/>
          </w:tcPr>
          <w:p w14:paraId="0A3D633F" w14:textId="1A3CD086" w:rsidR="00A97A17" w:rsidRPr="008C05E7" w:rsidRDefault="00A97A17" w:rsidP="00A97A17">
            <w:pPr>
              <w:pStyle w:val="Default"/>
              <w:jc w:val="center"/>
              <w:rPr>
                <w:color w:val="241E20"/>
                <w:sz w:val="20"/>
                <w:szCs w:val="20"/>
              </w:rPr>
            </w:pPr>
            <w:r w:rsidRPr="008C05E7">
              <w:rPr>
                <w:color w:val="241E20"/>
                <w:sz w:val="20"/>
                <w:szCs w:val="20"/>
              </w:rPr>
              <w:t>12</w:t>
            </w:r>
          </w:p>
        </w:tc>
        <w:tc>
          <w:tcPr>
            <w:tcW w:w="668" w:type="pct"/>
            <w:tcMar>
              <w:left w:w="28" w:type="dxa"/>
              <w:right w:w="28" w:type="dxa"/>
            </w:tcMar>
            <w:vAlign w:val="center"/>
          </w:tcPr>
          <w:p w14:paraId="7015142B" w14:textId="2A18747B" w:rsidR="00A97A17" w:rsidRPr="008C05E7" w:rsidRDefault="00A97A17" w:rsidP="00A97A17">
            <w:pPr>
              <w:pStyle w:val="Default"/>
              <w:jc w:val="center"/>
              <w:rPr>
                <w:color w:val="241E20"/>
                <w:sz w:val="20"/>
                <w:szCs w:val="20"/>
              </w:rPr>
            </w:pPr>
            <w:r w:rsidRPr="008C05E7">
              <w:rPr>
                <w:color w:val="241E20"/>
                <w:sz w:val="20"/>
                <w:szCs w:val="20"/>
              </w:rPr>
              <w:t>12</w:t>
            </w:r>
          </w:p>
        </w:tc>
        <w:tc>
          <w:tcPr>
            <w:tcW w:w="466" w:type="pct"/>
            <w:tcMar>
              <w:left w:w="28" w:type="dxa"/>
              <w:right w:w="28" w:type="dxa"/>
            </w:tcMar>
            <w:vAlign w:val="center"/>
          </w:tcPr>
          <w:p w14:paraId="73B39CDF" w14:textId="41FA24E9" w:rsidR="00A97A17" w:rsidRPr="008C05E7" w:rsidRDefault="008C05E7" w:rsidP="00A97A17">
            <w:pPr>
              <w:pStyle w:val="Default"/>
              <w:jc w:val="center"/>
              <w:rPr>
                <w:sz w:val="20"/>
                <w:szCs w:val="20"/>
              </w:rPr>
            </w:pPr>
            <w:r w:rsidRPr="008C05E7">
              <w:rPr>
                <w:sz w:val="20"/>
                <w:szCs w:val="20"/>
              </w:rPr>
              <w:t>0</w:t>
            </w:r>
          </w:p>
        </w:tc>
        <w:tc>
          <w:tcPr>
            <w:tcW w:w="404" w:type="pct"/>
            <w:tcMar>
              <w:left w:w="28" w:type="dxa"/>
              <w:right w:w="28" w:type="dxa"/>
            </w:tcMar>
            <w:vAlign w:val="center"/>
          </w:tcPr>
          <w:p w14:paraId="4C95FC8A" w14:textId="3466CF1E" w:rsidR="00A97A17" w:rsidRPr="008C05E7" w:rsidRDefault="008C05E7" w:rsidP="00A97A17">
            <w:pPr>
              <w:pStyle w:val="Default"/>
              <w:jc w:val="center"/>
              <w:rPr>
                <w:sz w:val="20"/>
                <w:szCs w:val="20"/>
              </w:rPr>
            </w:pPr>
            <w:r w:rsidRPr="008C05E7">
              <w:rPr>
                <w:sz w:val="20"/>
                <w:szCs w:val="20"/>
              </w:rPr>
              <w:t>0</w:t>
            </w:r>
          </w:p>
        </w:tc>
      </w:tr>
      <w:tr w:rsidR="00A97A17" w:rsidRPr="00E034DA" w14:paraId="19512DED" w14:textId="77777777" w:rsidTr="00974F53">
        <w:trPr>
          <w:gridAfter w:val="1"/>
          <w:wAfter w:w="6" w:type="pct"/>
        </w:trPr>
        <w:tc>
          <w:tcPr>
            <w:tcW w:w="238" w:type="pct"/>
            <w:tcMar>
              <w:left w:w="57" w:type="dxa"/>
              <w:right w:w="57" w:type="dxa"/>
            </w:tcMar>
          </w:tcPr>
          <w:p w14:paraId="4D75FD5E" w14:textId="3B6FEFE5" w:rsidR="00A97A17" w:rsidRPr="008C05E7" w:rsidRDefault="00A97A17" w:rsidP="00A97A17">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lastRenderedPageBreak/>
              <w:t>3.5</w:t>
            </w:r>
          </w:p>
        </w:tc>
        <w:tc>
          <w:tcPr>
            <w:tcW w:w="2295" w:type="pct"/>
            <w:vAlign w:val="center"/>
          </w:tcPr>
          <w:p w14:paraId="4285D192" w14:textId="2EF8DF68" w:rsidR="00A97A17" w:rsidRPr="008C05E7" w:rsidRDefault="00A97A17" w:rsidP="00A97A17">
            <w:pPr>
              <w:rPr>
                <w:rFonts w:ascii="Times New Roman" w:hAnsi="Times New Roman" w:cs="Times New Roman"/>
                <w:color w:val="241E20"/>
                <w:sz w:val="20"/>
                <w:szCs w:val="20"/>
              </w:rPr>
            </w:pPr>
            <w:r w:rsidRPr="008C05E7">
              <w:rPr>
                <w:rFonts w:ascii="Times New Roman" w:hAnsi="Times New Roman" w:cs="Times New Roman"/>
                <w:color w:val="241E20"/>
                <w:sz w:val="20"/>
                <w:szCs w:val="20"/>
              </w:rPr>
              <w:t>Методы и правила подачи хирургических инструментов, перевязочного и шовного материала</w:t>
            </w:r>
          </w:p>
        </w:tc>
        <w:tc>
          <w:tcPr>
            <w:tcW w:w="216" w:type="pct"/>
            <w:tcMar>
              <w:left w:w="28" w:type="dxa"/>
              <w:right w:w="28" w:type="dxa"/>
            </w:tcMar>
            <w:vAlign w:val="center"/>
          </w:tcPr>
          <w:p w14:paraId="22C5A063" w14:textId="0E3F1AD1" w:rsidR="00A97A17" w:rsidRPr="008C05E7" w:rsidRDefault="00A97A17" w:rsidP="00A97A17">
            <w:pPr>
              <w:pStyle w:val="Default"/>
              <w:jc w:val="center"/>
              <w:rPr>
                <w:color w:val="241E20"/>
                <w:sz w:val="20"/>
                <w:szCs w:val="20"/>
              </w:rPr>
            </w:pPr>
            <w:r w:rsidRPr="008C05E7">
              <w:rPr>
                <w:color w:val="241E20"/>
                <w:sz w:val="20"/>
                <w:szCs w:val="20"/>
              </w:rPr>
              <w:t>28</w:t>
            </w:r>
          </w:p>
        </w:tc>
        <w:tc>
          <w:tcPr>
            <w:tcW w:w="507" w:type="pct"/>
            <w:tcMar>
              <w:left w:w="28" w:type="dxa"/>
              <w:right w:w="28" w:type="dxa"/>
            </w:tcMar>
            <w:vAlign w:val="center"/>
          </w:tcPr>
          <w:p w14:paraId="12A6C159" w14:textId="25F48125" w:rsidR="00A97A17" w:rsidRPr="008C05E7" w:rsidRDefault="00A97A17" w:rsidP="00A97A17">
            <w:pPr>
              <w:pStyle w:val="Default"/>
              <w:jc w:val="center"/>
              <w:rPr>
                <w:color w:val="241E20"/>
                <w:sz w:val="20"/>
                <w:szCs w:val="20"/>
              </w:rPr>
            </w:pPr>
            <w:r w:rsidRPr="008C05E7">
              <w:rPr>
                <w:color w:val="241E20"/>
                <w:sz w:val="20"/>
                <w:szCs w:val="20"/>
              </w:rPr>
              <w:t>4</w:t>
            </w:r>
          </w:p>
        </w:tc>
        <w:tc>
          <w:tcPr>
            <w:tcW w:w="200" w:type="pct"/>
            <w:tcMar>
              <w:left w:w="28" w:type="dxa"/>
              <w:right w:w="28" w:type="dxa"/>
            </w:tcMar>
            <w:vAlign w:val="center"/>
          </w:tcPr>
          <w:p w14:paraId="22541C78" w14:textId="300B2B47" w:rsidR="00A97A17" w:rsidRPr="008C05E7" w:rsidRDefault="00A97A17" w:rsidP="00A97A17">
            <w:pPr>
              <w:pStyle w:val="Default"/>
              <w:jc w:val="center"/>
              <w:rPr>
                <w:color w:val="241E20"/>
                <w:sz w:val="20"/>
                <w:szCs w:val="20"/>
              </w:rPr>
            </w:pPr>
            <w:r w:rsidRPr="008C05E7">
              <w:rPr>
                <w:color w:val="241E20"/>
                <w:sz w:val="20"/>
                <w:szCs w:val="20"/>
              </w:rPr>
              <w:t>24</w:t>
            </w:r>
          </w:p>
        </w:tc>
        <w:tc>
          <w:tcPr>
            <w:tcW w:w="668" w:type="pct"/>
            <w:tcMar>
              <w:left w:w="28" w:type="dxa"/>
              <w:right w:w="28" w:type="dxa"/>
            </w:tcMar>
            <w:vAlign w:val="center"/>
          </w:tcPr>
          <w:p w14:paraId="0FD4F6B9" w14:textId="37881D88" w:rsidR="00A97A17" w:rsidRPr="008C05E7" w:rsidRDefault="00A97A17" w:rsidP="00A97A17">
            <w:pPr>
              <w:pStyle w:val="Default"/>
              <w:jc w:val="center"/>
              <w:rPr>
                <w:color w:val="241E20"/>
                <w:sz w:val="20"/>
                <w:szCs w:val="20"/>
              </w:rPr>
            </w:pPr>
            <w:r w:rsidRPr="008C05E7">
              <w:rPr>
                <w:color w:val="241E20"/>
                <w:sz w:val="20"/>
                <w:szCs w:val="20"/>
              </w:rPr>
              <w:t>24</w:t>
            </w:r>
          </w:p>
        </w:tc>
        <w:tc>
          <w:tcPr>
            <w:tcW w:w="466" w:type="pct"/>
            <w:tcMar>
              <w:left w:w="28" w:type="dxa"/>
              <w:right w:w="28" w:type="dxa"/>
            </w:tcMar>
            <w:vAlign w:val="center"/>
          </w:tcPr>
          <w:p w14:paraId="7809C37D" w14:textId="3BFCDA84" w:rsidR="00A97A17" w:rsidRPr="008C05E7" w:rsidRDefault="008C05E7" w:rsidP="00A97A17">
            <w:pPr>
              <w:pStyle w:val="Default"/>
              <w:jc w:val="center"/>
              <w:rPr>
                <w:sz w:val="20"/>
                <w:szCs w:val="20"/>
              </w:rPr>
            </w:pPr>
            <w:r w:rsidRPr="008C05E7">
              <w:rPr>
                <w:sz w:val="20"/>
                <w:szCs w:val="20"/>
              </w:rPr>
              <w:t>0</w:t>
            </w:r>
          </w:p>
        </w:tc>
        <w:tc>
          <w:tcPr>
            <w:tcW w:w="404" w:type="pct"/>
            <w:tcMar>
              <w:left w:w="28" w:type="dxa"/>
              <w:right w:w="28" w:type="dxa"/>
            </w:tcMar>
            <w:vAlign w:val="center"/>
          </w:tcPr>
          <w:p w14:paraId="299D79AA" w14:textId="125758F8" w:rsidR="00A97A17" w:rsidRPr="008C05E7" w:rsidRDefault="008C05E7" w:rsidP="00A97A17">
            <w:pPr>
              <w:pStyle w:val="Default"/>
              <w:jc w:val="center"/>
              <w:rPr>
                <w:sz w:val="20"/>
                <w:szCs w:val="20"/>
              </w:rPr>
            </w:pPr>
            <w:r w:rsidRPr="008C05E7">
              <w:rPr>
                <w:sz w:val="20"/>
                <w:szCs w:val="20"/>
              </w:rPr>
              <w:t>0</w:t>
            </w:r>
          </w:p>
        </w:tc>
      </w:tr>
      <w:tr w:rsidR="000E3B0B" w:rsidRPr="00E034DA" w14:paraId="649342C8" w14:textId="77777777" w:rsidTr="00974F53">
        <w:trPr>
          <w:gridAfter w:val="1"/>
          <w:wAfter w:w="6" w:type="pct"/>
        </w:trPr>
        <w:tc>
          <w:tcPr>
            <w:tcW w:w="238" w:type="pct"/>
            <w:tcMar>
              <w:left w:w="57" w:type="dxa"/>
              <w:right w:w="57" w:type="dxa"/>
            </w:tcMar>
          </w:tcPr>
          <w:p w14:paraId="367A1369" w14:textId="17CC0E67" w:rsidR="000E3B0B" w:rsidRPr="008C05E7" w:rsidRDefault="000E3B0B" w:rsidP="000E3B0B">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3.</w:t>
            </w:r>
            <w:r w:rsidR="007644C6" w:rsidRPr="008C05E7">
              <w:rPr>
                <w:rFonts w:ascii="Times New Roman" w:eastAsiaTheme="minorEastAsia" w:hAnsi="Times New Roman" w:cs="Times New Roman"/>
                <w:bCs/>
                <w:sz w:val="20"/>
              </w:rPr>
              <w:t>6</w:t>
            </w:r>
          </w:p>
        </w:tc>
        <w:tc>
          <w:tcPr>
            <w:tcW w:w="2295" w:type="pct"/>
            <w:vAlign w:val="center"/>
          </w:tcPr>
          <w:p w14:paraId="04477F03" w14:textId="4F950AEB" w:rsidR="000E3B0B" w:rsidRPr="008C05E7" w:rsidRDefault="000E3B0B" w:rsidP="00974F53">
            <w:pPr>
              <w:rPr>
                <w:rFonts w:ascii="Times New Roman" w:eastAsia="Times New Roman" w:hAnsi="Times New Roman" w:cs="Times New Roman"/>
                <w:bCs/>
                <w:iCs/>
                <w:sz w:val="20"/>
                <w:szCs w:val="20"/>
              </w:rPr>
            </w:pPr>
            <w:r w:rsidRPr="008C05E7">
              <w:rPr>
                <w:rFonts w:ascii="Times New Roman" w:eastAsia="Times New Roman" w:hAnsi="Times New Roman" w:cs="Times New Roman"/>
                <w:bCs/>
                <w:iCs/>
                <w:sz w:val="20"/>
                <w:szCs w:val="20"/>
              </w:rPr>
              <w:t>Промежуточная аттестация по модулю 3</w:t>
            </w:r>
          </w:p>
        </w:tc>
        <w:tc>
          <w:tcPr>
            <w:tcW w:w="216" w:type="pct"/>
            <w:tcMar>
              <w:left w:w="28" w:type="dxa"/>
              <w:right w:w="28" w:type="dxa"/>
            </w:tcMar>
            <w:vAlign w:val="center"/>
          </w:tcPr>
          <w:p w14:paraId="45E03DBA" w14:textId="23D0BAA1" w:rsidR="000E3B0B" w:rsidRPr="008C05E7" w:rsidRDefault="000E3B0B" w:rsidP="00974F53">
            <w:pPr>
              <w:pStyle w:val="Default"/>
              <w:jc w:val="center"/>
              <w:rPr>
                <w:sz w:val="20"/>
                <w:szCs w:val="20"/>
              </w:rPr>
            </w:pPr>
            <w:r w:rsidRPr="008C05E7">
              <w:rPr>
                <w:sz w:val="20"/>
                <w:szCs w:val="20"/>
              </w:rPr>
              <w:t>2</w:t>
            </w:r>
          </w:p>
        </w:tc>
        <w:tc>
          <w:tcPr>
            <w:tcW w:w="507" w:type="pct"/>
            <w:tcMar>
              <w:left w:w="28" w:type="dxa"/>
              <w:right w:w="28" w:type="dxa"/>
            </w:tcMar>
            <w:vAlign w:val="center"/>
          </w:tcPr>
          <w:p w14:paraId="46ACE5C8" w14:textId="1994837D" w:rsidR="000E3B0B" w:rsidRPr="008C05E7" w:rsidRDefault="000E3B0B" w:rsidP="00974F53">
            <w:pPr>
              <w:pStyle w:val="Default"/>
              <w:jc w:val="center"/>
              <w:rPr>
                <w:sz w:val="20"/>
                <w:szCs w:val="20"/>
              </w:rPr>
            </w:pPr>
            <w:r w:rsidRPr="008C05E7">
              <w:rPr>
                <w:sz w:val="20"/>
                <w:szCs w:val="20"/>
              </w:rPr>
              <w:t>0</w:t>
            </w:r>
          </w:p>
        </w:tc>
        <w:tc>
          <w:tcPr>
            <w:tcW w:w="200" w:type="pct"/>
            <w:tcMar>
              <w:left w:w="28" w:type="dxa"/>
              <w:right w:w="28" w:type="dxa"/>
            </w:tcMar>
            <w:vAlign w:val="center"/>
          </w:tcPr>
          <w:p w14:paraId="71F801FE" w14:textId="71851372" w:rsidR="000E3B0B" w:rsidRPr="008C05E7" w:rsidRDefault="000E3B0B" w:rsidP="00974F53">
            <w:pPr>
              <w:pStyle w:val="Default"/>
              <w:jc w:val="center"/>
              <w:rPr>
                <w:sz w:val="20"/>
                <w:szCs w:val="20"/>
              </w:rPr>
            </w:pPr>
            <w:r w:rsidRPr="008C05E7">
              <w:rPr>
                <w:sz w:val="20"/>
                <w:szCs w:val="20"/>
              </w:rPr>
              <w:t>0</w:t>
            </w:r>
          </w:p>
        </w:tc>
        <w:tc>
          <w:tcPr>
            <w:tcW w:w="668" w:type="pct"/>
            <w:tcMar>
              <w:left w:w="28" w:type="dxa"/>
              <w:right w:w="28" w:type="dxa"/>
            </w:tcMar>
            <w:vAlign w:val="center"/>
          </w:tcPr>
          <w:p w14:paraId="52717365" w14:textId="1947EFBB" w:rsidR="000E3B0B" w:rsidRPr="008C05E7" w:rsidRDefault="000E3B0B" w:rsidP="00974F53">
            <w:pPr>
              <w:pStyle w:val="Default"/>
              <w:jc w:val="center"/>
              <w:rPr>
                <w:sz w:val="20"/>
                <w:szCs w:val="20"/>
              </w:rPr>
            </w:pPr>
            <w:r w:rsidRPr="008C05E7">
              <w:rPr>
                <w:sz w:val="20"/>
                <w:szCs w:val="20"/>
              </w:rPr>
              <w:t>0</w:t>
            </w:r>
          </w:p>
        </w:tc>
        <w:tc>
          <w:tcPr>
            <w:tcW w:w="466" w:type="pct"/>
            <w:tcMar>
              <w:left w:w="28" w:type="dxa"/>
              <w:right w:w="28" w:type="dxa"/>
            </w:tcMar>
            <w:vAlign w:val="center"/>
          </w:tcPr>
          <w:p w14:paraId="6564C8EC" w14:textId="77C4A163" w:rsidR="000E3B0B" w:rsidRPr="008C05E7" w:rsidRDefault="000E3B0B" w:rsidP="00974F53">
            <w:pPr>
              <w:pStyle w:val="Default"/>
              <w:jc w:val="center"/>
              <w:rPr>
                <w:sz w:val="20"/>
                <w:szCs w:val="20"/>
              </w:rPr>
            </w:pPr>
            <w:r w:rsidRPr="008C05E7">
              <w:rPr>
                <w:sz w:val="20"/>
                <w:szCs w:val="20"/>
              </w:rPr>
              <w:t>0</w:t>
            </w:r>
          </w:p>
        </w:tc>
        <w:tc>
          <w:tcPr>
            <w:tcW w:w="404" w:type="pct"/>
            <w:tcMar>
              <w:left w:w="28" w:type="dxa"/>
              <w:right w:w="28" w:type="dxa"/>
            </w:tcMar>
            <w:vAlign w:val="center"/>
          </w:tcPr>
          <w:p w14:paraId="667D00C4" w14:textId="4D70459B" w:rsidR="000E3B0B" w:rsidRPr="008C05E7" w:rsidRDefault="000E3B0B" w:rsidP="00974F53">
            <w:pPr>
              <w:pStyle w:val="Default"/>
              <w:jc w:val="center"/>
              <w:rPr>
                <w:sz w:val="20"/>
                <w:szCs w:val="20"/>
              </w:rPr>
            </w:pPr>
            <w:r w:rsidRPr="008C05E7">
              <w:rPr>
                <w:sz w:val="20"/>
                <w:szCs w:val="20"/>
              </w:rPr>
              <w:t>2</w:t>
            </w:r>
          </w:p>
        </w:tc>
      </w:tr>
      <w:tr w:rsidR="00A97A17" w:rsidRPr="00E034DA" w14:paraId="58567734" w14:textId="77777777" w:rsidTr="00974F53">
        <w:trPr>
          <w:gridAfter w:val="1"/>
          <w:wAfter w:w="6" w:type="pct"/>
        </w:trPr>
        <w:tc>
          <w:tcPr>
            <w:tcW w:w="238" w:type="pct"/>
            <w:tcMar>
              <w:left w:w="57" w:type="dxa"/>
              <w:right w:w="57" w:type="dxa"/>
            </w:tcMar>
          </w:tcPr>
          <w:p w14:paraId="3DA57BD6" w14:textId="10552ACB" w:rsidR="00A97A17" w:rsidRPr="008C05E7" w:rsidRDefault="00A97A17" w:rsidP="00A97A17">
            <w:pPr>
              <w:pStyle w:val="ConsPlusNormal"/>
              <w:jc w:val="center"/>
              <w:rPr>
                <w:rFonts w:ascii="Times New Roman" w:eastAsiaTheme="minorEastAsia" w:hAnsi="Times New Roman" w:cs="Times New Roman"/>
                <w:b/>
                <w:sz w:val="20"/>
              </w:rPr>
            </w:pPr>
            <w:r w:rsidRPr="008C05E7">
              <w:rPr>
                <w:rFonts w:ascii="Times New Roman" w:eastAsiaTheme="minorEastAsia" w:hAnsi="Times New Roman" w:cs="Times New Roman"/>
                <w:b/>
                <w:sz w:val="20"/>
              </w:rPr>
              <w:t>4</w:t>
            </w:r>
          </w:p>
        </w:tc>
        <w:tc>
          <w:tcPr>
            <w:tcW w:w="2295" w:type="pct"/>
            <w:vAlign w:val="center"/>
          </w:tcPr>
          <w:p w14:paraId="2B12AE2D" w14:textId="77777777" w:rsidR="00A97A17" w:rsidRPr="008C05E7" w:rsidRDefault="00A97A17" w:rsidP="00A97A17">
            <w:pPr>
              <w:rPr>
                <w:rFonts w:ascii="Times New Roman" w:eastAsia="Times New Roman" w:hAnsi="Times New Roman" w:cs="Times New Roman"/>
                <w:b/>
                <w:iCs/>
                <w:sz w:val="20"/>
                <w:szCs w:val="20"/>
              </w:rPr>
            </w:pPr>
            <w:r w:rsidRPr="008C05E7">
              <w:rPr>
                <w:rFonts w:ascii="Times New Roman" w:eastAsia="Times New Roman" w:hAnsi="Times New Roman" w:cs="Times New Roman"/>
                <w:b/>
                <w:iCs/>
                <w:sz w:val="20"/>
                <w:szCs w:val="20"/>
              </w:rPr>
              <w:t>Модуль 4. Оказание медицинской помощи</w:t>
            </w:r>
          </w:p>
          <w:p w14:paraId="108C8647" w14:textId="06B0B46A" w:rsidR="00A97A17" w:rsidRPr="008C05E7" w:rsidRDefault="00A97A17" w:rsidP="00A97A17">
            <w:pPr>
              <w:rPr>
                <w:rFonts w:ascii="Times New Roman" w:eastAsia="Times New Roman" w:hAnsi="Times New Roman" w:cs="Times New Roman"/>
                <w:b/>
                <w:iCs/>
                <w:sz w:val="20"/>
                <w:szCs w:val="20"/>
              </w:rPr>
            </w:pPr>
            <w:r w:rsidRPr="008C05E7">
              <w:rPr>
                <w:rFonts w:ascii="Times New Roman" w:eastAsia="Times New Roman" w:hAnsi="Times New Roman" w:cs="Times New Roman"/>
                <w:b/>
                <w:iCs/>
                <w:sz w:val="20"/>
                <w:szCs w:val="20"/>
              </w:rPr>
              <w:t>в экстренной форме</w:t>
            </w:r>
          </w:p>
        </w:tc>
        <w:tc>
          <w:tcPr>
            <w:tcW w:w="216" w:type="pct"/>
            <w:tcMar>
              <w:left w:w="28" w:type="dxa"/>
              <w:right w:w="28" w:type="dxa"/>
            </w:tcMar>
            <w:vAlign w:val="center"/>
          </w:tcPr>
          <w:p w14:paraId="7A081AD8" w14:textId="52BBF7E0" w:rsidR="00A97A17" w:rsidRPr="008C05E7" w:rsidRDefault="00A97A17" w:rsidP="00A97A17">
            <w:pPr>
              <w:pStyle w:val="Default"/>
              <w:jc w:val="center"/>
              <w:rPr>
                <w:b/>
                <w:sz w:val="20"/>
                <w:szCs w:val="20"/>
              </w:rPr>
            </w:pPr>
            <w:r w:rsidRPr="008C05E7">
              <w:rPr>
                <w:rStyle w:val="ae"/>
                <w:color w:val="241E20"/>
                <w:sz w:val="20"/>
                <w:szCs w:val="20"/>
              </w:rPr>
              <w:t>42</w:t>
            </w:r>
          </w:p>
        </w:tc>
        <w:tc>
          <w:tcPr>
            <w:tcW w:w="507" w:type="pct"/>
            <w:tcMar>
              <w:left w:w="28" w:type="dxa"/>
              <w:right w:w="28" w:type="dxa"/>
            </w:tcMar>
            <w:vAlign w:val="center"/>
          </w:tcPr>
          <w:p w14:paraId="23FAD47F" w14:textId="61344FA0" w:rsidR="00A97A17" w:rsidRPr="008C05E7" w:rsidRDefault="00A97A17" w:rsidP="00A97A17">
            <w:pPr>
              <w:pStyle w:val="Default"/>
              <w:jc w:val="center"/>
              <w:rPr>
                <w:b/>
                <w:sz w:val="20"/>
                <w:szCs w:val="20"/>
              </w:rPr>
            </w:pPr>
            <w:r w:rsidRPr="008C05E7">
              <w:rPr>
                <w:rStyle w:val="ae"/>
                <w:color w:val="241E20"/>
                <w:sz w:val="20"/>
                <w:szCs w:val="20"/>
              </w:rPr>
              <w:t>6</w:t>
            </w:r>
          </w:p>
        </w:tc>
        <w:tc>
          <w:tcPr>
            <w:tcW w:w="200" w:type="pct"/>
            <w:tcMar>
              <w:left w:w="28" w:type="dxa"/>
              <w:right w:w="28" w:type="dxa"/>
            </w:tcMar>
            <w:vAlign w:val="center"/>
          </w:tcPr>
          <w:p w14:paraId="68B6C1B5" w14:textId="5593667D" w:rsidR="00A97A17" w:rsidRPr="008C05E7" w:rsidRDefault="00A97A17" w:rsidP="00A97A17">
            <w:pPr>
              <w:pStyle w:val="Default"/>
              <w:jc w:val="center"/>
              <w:rPr>
                <w:b/>
                <w:sz w:val="20"/>
                <w:szCs w:val="20"/>
              </w:rPr>
            </w:pPr>
            <w:r w:rsidRPr="008C05E7">
              <w:rPr>
                <w:rStyle w:val="ae"/>
                <w:color w:val="241E20"/>
                <w:sz w:val="20"/>
                <w:szCs w:val="20"/>
              </w:rPr>
              <w:t>34</w:t>
            </w:r>
          </w:p>
        </w:tc>
        <w:tc>
          <w:tcPr>
            <w:tcW w:w="668" w:type="pct"/>
            <w:tcMar>
              <w:left w:w="28" w:type="dxa"/>
              <w:right w:w="28" w:type="dxa"/>
            </w:tcMar>
            <w:vAlign w:val="center"/>
          </w:tcPr>
          <w:p w14:paraId="46323816" w14:textId="44F865ED" w:rsidR="00A97A17" w:rsidRPr="008C05E7" w:rsidRDefault="00A97A17" w:rsidP="00A97A17">
            <w:pPr>
              <w:pStyle w:val="Default"/>
              <w:jc w:val="center"/>
              <w:rPr>
                <w:b/>
                <w:sz w:val="20"/>
                <w:szCs w:val="20"/>
              </w:rPr>
            </w:pPr>
            <w:r w:rsidRPr="008C05E7">
              <w:rPr>
                <w:rStyle w:val="ae"/>
                <w:color w:val="241E20"/>
                <w:sz w:val="20"/>
                <w:szCs w:val="20"/>
              </w:rPr>
              <w:t>0</w:t>
            </w:r>
          </w:p>
        </w:tc>
        <w:tc>
          <w:tcPr>
            <w:tcW w:w="466" w:type="pct"/>
            <w:tcMar>
              <w:left w:w="28" w:type="dxa"/>
              <w:right w:w="28" w:type="dxa"/>
            </w:tcMar>
            <w:vAlign w:val="center"/>
          </w:tcPr>
          <w:p w14:paraId="0F9E7D16" w14:textId="72593674" w:rsidR="00A97A17" w:rsidRPr="008C05E7" w:rsidRDefault="00A97A17" w:rsidP="00A97A17">
            <w:pPr>
              <w:pStyle w:val="Default"/>
              <w:jc w:val="center"/>
              <w:rPr>
                <w:b/>
                <w:sz w:val="20"/>
                <w:szCs w:val="20"/>
              </w:rPr>
            </w:pPr>
            <w:r w:rsidRPr="008C05E7">
              <w:rPr>
                <w:b/>
                <w:sz w:val="20"/>
                <w:szCs w:val="20"/>
              </w:rPr>
              <w:t>142</w:t>
            </w:r>
          </w:p>
        </w:tc>
        <w:tc>
          <w:tcPr>
            <w:tcW w:w="404" w:type="pct"/>
            <w:tcMar>
              <w:left w:w="28" w:type="dxa"/>
              <w:right w:w="28" w:type="dxa"/>
            </w:tcMar>
            <w:vAlign w:val="center"/>
          </w:tcPr>
          <w:p w14:paraId="4E316758" w14:textId="30AFDA3E" w:rsidR="00A97A17" w:rsidRPr="008C05E7" w:rsidRDefault="00A97A17" w:rsidP="00A97A17">
            <w:pPr>
              <w:pStyle w:val="Default"/>
              <w:jc w:val="center"/>
              <w:rPr>
                <w:b/>
                <w:sz w:val="20"/>
                <w:szCs w:val="20"/>
              </w:rPr>
            </w:pPr>
            <w:r w:rsidRPr="008C05E7">
              <w:rPr>
                <w:b/>
                <w:sz w:val="20"/>
                <w:szCs w:val="20"/>
              </w:rPr>
              <w:t>2</w:t>
            </w:r>
          </w:p>
        </w:tc>
      </w:tr>
      <w:tr w:rsidR="00A97A17" w:rsidRPr="00E034DA" w14:paraId="6E030C77" w14:textId="77777777" w:rsidTr="00974F53">
        <w:trPr>
          <w:gridAfter w:val="1"/>
          <w:wAfter w:w="6" w:type="pct"/>
        </w:trPr>
        <w:tc>
          <w:tcPr>
            <w:tcW w:w="238" w:type="pct"/>
            <w:tcMar>
              <w:left w:w="57" w:type="dxa"/>
              <w:right w:w="57" w:type="dxa"/>
            </w:tcMar>
          </w:tcPr>
          <w:p w14:paraId="04E15B5F" w14:textId="7F5B7595" w:rsidR="00A97A17" w:rsidRPr="008C05E7" w:rsidRDefault="00A97A17" w:rsidP="00A97A17">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4.1</w:t>
            </w:r>
          </w:p>
        </w:tc>
        <w:tc>
          <w:tcPr>
            <w:tcW w:w="2295" w:type="pct"/>
            <w:vAlign w:val="center"/>
          </w:tcPr>
          <w:p w14:paraId="547B03A2" w14:textId="5BDE0855" w:rsidR="00A97A17" w:rsidRPr="008C05E7" w:rsidRDefault="00A97A17" w:rsidP="00A97A17">
            <w:pPr>
              <w:rPr>
                <w:rFonts w:ascii="Times New Roman" w:eastAsia="Times New Roman" w:hAnsi="Times New Roman" w:cs="Times New Roman"/>
                <w:bCs/>
                <w:iCs/>
                <w:sz w:val="20"/>
                <w:szCs w:val="20"/>
              </w:rPr>
            </w:pPr>
            <w:r w:rsidRPr="008C05E7">
              <w:rPr>
                <w:rFonts w:ascii="Times New Roman" w:hAnsi="Times New Roman" w:cs="Times New Roman"/>
                <w:color w:val="241E20"/>
                <w:sz w:val="20"/>
                <w:szCs w:val="20"/>
              </w:rPr>
              <w:t>Оказание медицинской помощи в экстренной форме</w:t>
            </w:r>
          </w:p>
        </w:tc>
        <w:tc>
          <w:tcPr>
            <w:tcW w:w="216" w:type="pct"/>
            <w:tcMar>
              <w:left w:w="28" w:type="dxa"/>
              <w:right w:w="28" w:type="dxa"/>
            </w:tcMar>
            <w:vAlign w:val="center"/>
          </w:tcPr>
          <w:p w14:paraId="0E473991" w14:textId="61B8160A" w:rsidR="00A97A17" w:rsidRPr="008C05E7" w:rsidRDefault="00A97A17" w:rsidP="00A97A17">
            <w:pPr>
              <w:pStyle w:val="Default"/>
              <w:jc w:val="center"/>
              <w:rPr>
                <w:sz w:val="20"/>
                <w:szCs w:val="20"/>
              </w:rPr>
            </w:pPr>
            <w:r w:rsidRPr="008C05E7">
              <w:rPr>
                <w:color w:val="241E20"/>
                <w:sz w:val="20"/>
                <w:szCs w:val="20"/>
              </w:rPr>
              <w:t>40</w:t>
            </w:r>
          </w:p>
        </w:tc>
        <w:tc>
          <w:tcPr>
            <w:tcW w:w="507" w:type="pct"/>
            <w:tcMar>
              <w:left w:w="28" w:type="dxa"/>
              <w:right w:w="28" w:type="dxa"/>
            </w:tcMar>
            <w:vAlign w:val="center"/>
          </w:tcPr>
          <w:p w14:paraId="5D782FBD" w14:textId="1E85F549" w:rsidR="00A97A17" w:rsidRPr="008C05E7" w:rsidRDefault="00A97A17" w:rsidP="00A97A17">
            <w:pPr>
              <w:pStyle w:val="Default"/>
              <w:jc w:val="center"/>
              <w:rPr>
                <w:sz w:val="20"/>
                <w:szCs w:val="20"/>
              </w:rPr>
            </w:pPr>
            <w:r w:rsidRPr="008C05E7">
              <w:rPr>
                <w:color w:val="241E20"/>
                <w:sz w:val="20"/>
                <w:szCs w:val="20"/>
              </w:rPr>
              <w:t>6</w:t>
            </w:r>
          </w:p>
        </w:tc>
        <w:tc>
          <w:tcPr>
            <w:tcW w:w="200" w:type="pct"/>
            <w:tcMar>
              <w:left w:w="28" w:type="dxa"/>
              <w:right w:w="28" w:type="dxa"/>
            </w:tcMar>
            <w:vAlign w:val="center"/>
          </w:tcPr>
          <w:p w14:paraId="66CC4B1C" w14:textId="1CADA073" w:rsidR="00A97A17" w:rsidRPr="008C05E7" w:rsidRDefault="00A97A17" w:rsidP="00A97A17">
            <w:pPr>
              <w:pStyle w:val="Default"/>
              <w:jc w:val="center"/>
              <w:rPr>
                <w:sz w:val="20"/>
                <w:szCs w:val="20"/>
              </w:rPr>
            </w:pPr>
            <w:r w:rsidRPr="008C05E7">
              <w:rPr>
                <w:color w:val="241E20"/>
                <w:sz w:val="20"/>
                <w:szCs w:val="20"/>
              </w:rPr>
              <w:t>34</w:t>
            </w:r>
          </w:p>
        </w:tc>
        <w:tc>
          <w:tcPr>
            <w:tcW w:w="668" w:type="pct"/>
            <w:tcMar>
              <w:left w:w="28" w:type="dxa"/>
              <w:right w:w="28" w:type="dxa"/>
            </w:tcMar>
            <w:vAlign w:val="center"/>
          </w:tcPr>
          <w:p w14:paraId="466A6F20" w14:textId="7C55A617" w:rsidR="00A97A17" w:rsidRPr="008C05E7" w:rsidRDefault="00A97A17" w:rsidP="00A97A17">
            <w:pPr>
              <w:pStyle w:val="Default"/>
              <w:jc w:val="center"/>
              <w:rPr>
                <w:sz w:val="20"/>
                <w:szCs w:val="20"/>
              </w:rPr>
            </w:pPr>
            <w:r w:rsidRPr="008C05E7">
              <w:rPr>
                <w:color w:val="241E20"/>
                <w:sz w:val="20"/>
                <w:szCs w:val="20"/>
              </w:rPr>
              <w:t>0</w:t>
            </w:r>
          </w:p>
        </w:tc>
        <w:tc>
          <w:tcPr>
            <w:tcW w:w="466" w:type="pct"/>
            <w:tcMar>
              <w:left w:w="28" w:type="dxa"/>
              <w:right w:w="28" w:type="dxa"/>
            </w:tcMar>
            <w:vAlign w:val="center"/>
          </w:tcPr>
          <w:p w14:paraId="7C36056C" w14:textId="638AEA50" w:rsidR="00A97A17" w:rsidRPr="008C05E7" w:rsidRDefault="00A97A17" w:rsidP="00A97A17">
            <w:pPr>
              <w:pStyle w:val="Default"/>
              <w:jc w:val="center"/>
              <w:rPr>
                <w:sz w:val="20"/>
                <w:szCs w:val="20"/>
              </w:rPr>
            </w:pPr>
            <w:r w:rsidRPr="008C05E7">
              <w:rPr>
                <w:sz w:val="20"/>
                <w:szCs w:val="20"/>
              </w:rPr>
              <w:t>142</w:t>
            </w:r>
          </w:p>
        </w:tc>
        <w:tc>
          <w:tcPr>
            <w:tcW w:w="404" w:type="pct"/>
            <w:tcMar>
              <w:left w:w="28" w:type="dxa"/>
              <w:right w:w="28" w:type="dxa"/>
            </w:tcMar>
            <w:vAlign w:val="center"/>
          </w:tcPr>
          <w:p w14:paraId="3F7B0888" w14:textId="36FCC2ED" w:rsidR="00A97A17" w:rsidRPr="008C05E7" w:rsidRDefault="00A97A17" w:rsidP="00A97A17">
            <w:pPr>
              <w:pStyle w:val="Default"/>
              <w:jc w:val="center"/>
              <w:rPr>
                <w:sz w:val="20"/>
                <w:szCs w:val="20"/>
              </w:rPr>
            </w:pPr>
            <w:r w:rsidRPr="008C05E7">
              <w:rPr>
                <w:sz w:val="20"/>
                <w:szCs w:val="20"/>
              </w:rPr>
              <w:t>0</w:t>
            </w:r>
          </w:p>
        </w:tc>
      </w:tr>
      <w:tr w:rsidR="009D721B" w:rsidRPr="00E034DA" w14:paraId="78BFC5EC" w14:textId="77777777" w:rsidTr="00974F53">
        <w:trPr>
          <w:gridAfter w:val="1"/>
          <w:wAfter w:w="6" w:type="pct"/>
        </w:trPr>
        <w:tc>
          <w:tcPr>
            <w:tcW w:w="238" w:type="pct"/>
            <w:tcMar>
              <w:left w:w="57" w:type="dxa"/>
              <w:right w:w="57" w:type="dxa"/>
            </w:tcMar>
          </w:tcPr>
          <w:p w14:paraId="72F1C72F" w14:textId="6115625E" w:rsidR="009D721B" w:rsidRPr="008C05E7" w:rsidRDefault="007E065D" w:rsidP="000E3B0B">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4.2</w:t>
            </w:r>
          </w:p>
        </w:tc>
        <w:tc>
          <w:tcPr>
            <w:tcW w:w="2295" w:type="pct"/>
            <w:vAlign w:val="center"/>
          </w:tcPr>
          <w:p w14:paraId="40735B72" w14:textId="421C728E" w:rsidR="009D721B" w:rsidRPr="008C05E7" w:rsidRDefault="009D721B" w:rsidP="00974F53">
            <w:pPr>
              <w:rPr>
                <w:rFonts w:ascii="Times New Roman" w:eastAsia="Times New Roman" w:hAnsi="Times New Roman" w:cs="Times New Roman"/>
                <w:bCs/>
                <w:iCs/>
                <w:sz w:val="20"/>
                <w:szCs w:val="20"/>
              </w:rPr>
            </w:pPr>
            <w:r w:rsidRPr="008C05E7">
              <w:rPr>
                <w:rFonts w:ascii="Times New Roman" w:eastAsia="Times New Roman" w:hAnsi="Times New Roman" w:cs="Times New Roman"/>
                <w:bCs/>
                <w:iCs/>
                <w:sz w:val="20"/>
                <w:szCs w:val="20"/>
              </w:rPr>
              <w:t xml:space="preserve">Промежуточная аттестация по модулю </w:t>
            </w:r>
            <w:r w:rsidR="007E065D" w:rsidRPr="008C05E7">
              <w:rPr>
                <w:rFonts w:ascii="Times New Roman" w:eastAsia="Times New Roman" w:hAnsi="Times New Roman" w:cs="Times New Roman"/>
                <w:bCs/>
                <w:iCs/>
                <w:sz w:val="20"/>
                <w:szCs w:val="20"/>
              </w:rPr>
              <w:t>4</w:t>
            </w:r>
          </w:p>
        </w:tc>
        <w:tc>
          <w:tcPr>
            <w:tcW w:w="216" w:type="pct"/>
            <w:tcMar>
              <w:left w:w="28" w:type="dxa"/>
              <w:right w:w="28" w:type="dxa"/>
            </w:tcMar>
            <w:vAlign w:val="center"/>
          </w:tcPr>
          <w:p w14:paraId="24880A8B" w14:textId="5E1084E8" w:rsidR="009D721B" w:rsidRPr="008C05E7" w:rsidRDefault="00C6688B" w:rsidP="00974F53">
            <w:pPr>
              <w:pStyle w:val="Default"/>
              <w:jc w:val="center"/>
              <w:rPr>
                <w:sz w:val="20"/>
                <w:szCs w:val="20"/>
              </w:rPr>
            </w:pPr>
            <w:r w:rsidRPr="008C05E7">
              <w:rPr>
                <w:sz w:val="20"/>
                <w:szCs w:val="20"/>
              </w:rPr>
              <w:t>2</w:t>
            </w:r>
          </w:p>
        </w:tc>
        <w:tc>
          <w:tcPr>
            <w:tcW w:w="507" w:type="pct"/>
            <w:tcMar>
              <w:left w:w="28" w:type="dxa"/>
              <w:right w:w="28" w:type="dxa"/>
            </w:tcMar>
            <w:vAlign w:val="center"/>
          </w:tcPr>
          <w:p w14:paraId="12094014" w14:textId="3AC79CFC" w:rsidR="009D721B" w:rsidRPr="008C05E7" w:rsidRDefault="00C6688B" w:rsidP="00974F53">
            <w:pPr>
              <w:pStyle w:val="Default"/>
              <w:jc w:val="center"/>
              <w:rPr>
                <w:sz w:val="20"/>
                <w:szCs w:val="20"/>
              </w:rPr>
            </w:pPr>
            <w:r w:rsidRPr="008C05E7">
              <w:rPr>
                <w:sz w:val="20"/>
                <w:szCs w:val="20"/>
              </w:rPr>
              <w:t>0</w:t>
            </w:r>
          </w:p>
        </w:tc>
        <w:tc>
          <w:tcPr>
            <w:tcW w:w="200" w:type="pct"/>
            <w:tcMar>
              <w:left w:w="28" w:type="dxa"/>
              <w:right w:w="28" w:type="dxa"/>
            </w:tcMar>
            <w:vAlign w:val="center"/>
          </w:tcPr>
          <w:p w14:paraId="07EC00FB" w14:textId="16DE4E2F" w:rsidR="009D721B" w:rsidRPr="008C05E7" w:rsidRDefault="00C6688B" w:rsidP="00974F53">
            <w:pPr>
              <w:pStyle w:val="Default"/>
              <w:jc w:val="center"/>
              <w:rPr>
                <w:sz w:val="20"/>
                <w:szCs w:val="20"/>
              </w:rPr>
            </w:pPr>
            <w:r w:rsidRPr="008C05E7">
              <w:rPr>
                <w:sz w:val="20"/>
                <w:szCs w:val="20"/>
              </w:rPr>
              <w:t>0</w:t>
            </w:r>
          </w:p>
        </w:tc>
        <w:tc>
          <w:tcPr>
            <w:tcW w:w="668" w:type="pct"/>
            <w:tcMar>
              <w:left w:w="28" w:type="dxa"/>
              <w:right w:w="28" w:type="dxa"/>
            </w:tcMar>
            <w:vAlign w:val="center"/>
          </w:tcPr>
          <w:p w14:paraId="03EE5C21" w14:textId="696A245C" w:rsidR="009D721B" w:rsidRPr="008C05E7" w:rsidRDefault="00C6688B" w:rsidP="00974F53">
            <w:pPr>
              <w:pStyle w:val="Default"/>
              <w:jc w:val="center"/>
              <w:rPr>
                <w:sz w:val="20"/>
                <w:szCs w:val="20"/>
              </w:rPr>
            </w:pPr>
            <w:r w:rsidRPr="008C05E7">
              <w:rPr>
                <w:sz w:val="20"/>
                <w:szCs w:val="20"/>
              </w:rPr>
              <w:t>0</w:t>
            </w:r>
          </w:p>
        </w:tc>
        <w:tc>
          <w:tcPr>
            <w:tcW w:w="466" w:type="pct"/>
            <w:tcMar>
              <w:left w:w="28" w:type="dxa"/>
              <w:right w:w="28" w:type="dxa"/>
            </w:tcMar>
            <w:vAlign w:val="center"/>
          </w:tcPr>
          <w:p w14:paraId="6A510147" w14:textId="2801BB9C" w:rsidR="009D721B" w:rsidRPr="008C05E7" w:rsidRDefault="00C6688B" w:rsidP="00974F53">
            <w:pPr>
              <w:pStyle w:val="Default"/>
              <w:jc w:val="center"/>
              <w:rPr>
                <w:sz w:val="20"/>
                <w:szCs w:val="20"/>
              </w:rPr>
            </w:pPr>
            <w:r w:rsidRPr="008C05E7">
              <w:rPr>
                <w:sz w:val="20"/>
                <w:szCs w:val="20"/>
              </w:rPr>
              <w:t>0</w:t>
            </w:r>
          </w:p>
        </w:tc>
        <w:tc>
          <w:tcPr>
            <w:tcW w:w="404" w:type="pct"/>
            <w:tcMar>
              <w:left w:w="28" w:type="dxa"/>
              <w:right w:w="28" w:type="dxa"/>
            </w:tcMar>
            <w:vAlign w:val="center"/>
          </w:tcPr>
          <w:p w14:paraId="40AAEFD6" w14:textId="0DBE7162" w:rsidR="009D721B" w:rsidRPr="008C05E7" w:rsidRDefault="00C6688B" w:rsidP="00974F53">
            <w:pPr>
              <w:pStyle w:val="Default"/>
              <w:jc w:val="center"/>
              <w:rPr>
                <w:sz w:val="20"/>
                <w:szCs w:val="20"/>
              </w:rPr>
            </w:pPr>
            <w:r w:rsidRPr="008C05E7">
              <w:rPr>
                <w:sz w:val="20"/>
                <w:szCs w:val="20"/>
              </w:rPr>
              <w:t>2</w:t>
            </w:r>
          </w:p>
        </w:tc>
      </w:tr>
      <w:tr w:rsidR="00A97A17" w:rsidRPr="00E034DA" w14:paraId="0C3E1BCD" w14:textId="77777777" w:rsidTr="00974F53">
        <w:trPr>
          <w:gridAfter w:val="1"/>
          <w:wAfter w:w="6" w:type="pct"/>
        </w:trPr>
        <w:tc>
          <w:tcPr>
            <w:tcW w:w="238" w:type="pct"/>
            <w:tcMar>
              <w:left w:w="57" w:type="dxa"/>
              <w:right w:w="57" w:type="dxa"/>
            </w:tcMar>
          </w:tcPr>
          <w:p w14:paraId="3F614120" w14:textId="2520B1BF" w:rsidR="00A97A17" w:rsidRPr="008C05E7" w:rsidRDefault="00A97A17" w:rsidP="00A97A17">
            <w:pPr>
              <w:pStyle w:val="ConsPlusNormal"/>
              <w:jc w:val="center"/>
              <w:rPr>
                <w:rFonts w:ascii="Times New Roman" w:eastAsiaTheme="minorEastAsia" w:hAnsi="Times New Roman" w:cs="Times New Roman"/>
                <w:b/>
                <w:sz w:val="20"/>
              </w:rPr>
            </w:pPr>
            <w:r w:rsidRPr="008C05E7">
              <w:rPr>
                <w:rFonts w:ascii="Times New Roman" w:eastAsiaTheme="minorEastAsia" w:hAnsi="Times New Roman" w:cs="Times New Roman"/>
                <w:b/>
                <w:sz w:val="20"/>
              </w:rPr>
              <w:t>5</w:t>
            </w:r>
          </w:p>
        </w:tc>
        <w:tc>
          <w:tcPr>
            <w:tcW w:w="2295" w:type="pct"/>
            <w:vAlign w:val="center"/>
          </w:tcPr>
          <w:p w14:paraId="110C2FBC" w14:textId="6F176CA5" w:rsidR="00A97A17" w:rsidRPr="008C05E7" w:rsidRDefault="00A97A17" w:rsidP="00A97A17">
            <w:pPr>
              <w:rPr>
                <w:rFonts w:ascii="Times New Roman" w:eastAsia="Times New Roman" w:hAnsi="Times New Roman" w:cs="Times New Roman"/>
                <w:b/>
                <w:iCs/>
                <w:sz w:val="20"/>
                <w:szCs w:val="20"/>
              </w:rPr>
            </w:pPr>
            <w:r w:rsidRPr="008C05E7">
              <w:rPr>
                <w:rFonts w:ascii="Times New Roman" w:eastAsia="Times New Roman" w:hAnsi="Times New Roman" w:cs="Times New Roman"/>
                <w:b/>
                <w:iCs/>
                <w:sz w:val="20"/>
                <w:szCs w:val="20"/>
              </w:rPr>
              <w:t>Модуль 5. Практика</w:t>
            </w:r>
          </w:p>
        </w:tc>
        <w:tc>
          <w:tcPr>
            <w:tcW w:w="216" w:type="pct"/>
            <w:tcMar>
              <w:left w:w="28" w:type="dxa"/>
              <w:right w:w="28" w:type="dxa"/>
            </w:tcMar>
            <w:vAlign w:val="center"/>
          </w:tcPr>
          <w:p w14:paraId="1B90013C" w14:textId="2CF72E67" w:rsidR="00A97A17" w:rsidRPr="008C05E7" w:rsidRDefault="00A97A17" w:rsidP="00A97A17">
            <w:pPr>
              <w:pStyle w:val="Default"/>
              <w:jc w:val="center"/>
              <w:rPr>
                <w:sz w:val="20"/>
                <w:szCs w:val="20"/>
              </w:rPr>
            </w:pPr>
            <w:r w:rsidRPr="008C05E7">
              <w:rPr>
                <w:rStyle w:val="ae"/>
                <w:color w:val="241E20"/>
                <w:sz w:val="20"/>
                <w:szCs w:val="20"/>
              </w:rPr>
              <w:t>144</w:t>
            </w:r>
          </w:p>
        </w:tc>
        <w:tc>
          <w:tcPr>
            <w:tcW w:w="507" w:type="pct"/>
            <w:tcMar>
              <w:left w:w="28" w:type="dxa"/>
              <w:right w:w="28" w:type="dxa"/>
            </w:tcMar>
            <w:vAlign w:val="center"/>
          </w:tcPr>
          <w:p w14:paraId="7E8C2EA3" w14:textId="21BBE87B" w:rsidR="00A97A17" w:rsidRPr="008C05E7" w:rsidRDefault="00A97A17" w:rsidP="00A97A17">
            <w:pPr>
              <w:pStyle w:val="Default"/>
              <w:jc w:val="center"/>
              <w:rPr>
                <w:sz w:val="20"/>
                <w:szCs w:val="20"/>
              </w:rPr>
            </w:pPr>
            <w:r w:rsidRPr="008C05E7">
              <w:rPr>
                <w:rStyle w:val="ae"/>
                <w:color w:val="241E20"/>
                <w:sz w:val="20"/>
                <w:szCs w:val="20"/>
              </w:rPr>
              <w:t>0</w:t>
            </w:r>
          </w:p>
        </w:tc>
        <w:tc>
          <w:tcPr>
            <w:tcW w:w="200" w:type="pct"/>
            <w:tcMar>
              <w:left w:w="28" w:type="dxa"/>
              <w:right w:w="28" w:type="dxa"/>
            </w:tcMar>
            <w:vAlign w:val="center"/>
          </w:tcPr>
          <w:p w14:paraId="62E62D3B" w14:textId="40D27FF7" w:rsidR="00A97A17" w:rsidRPr="008C05E7" w:rsidRDefault="00A97A17" w:rsidP="00A97A17">
            <w:pPr>
              <w:pStyle w:val="Default"/>
              <w:jc w:val="center"/>
              <w:rPr>
                <w:sz w:val="20"/>
                <w:szCs w:val="20"/>
              </w:rPr>
            </w:pPr>
            <w:r w:rsidRPr="008C05E7">
              <w:rPr>
                <w:rStyle w:val="ae"/>
                <w:color w:val="241E20"/>
                <w:sz w:val="20"/>
                <w:szCs w:val="20"/>
              </w:rPr>
              <w:t>0</w:t>
            </w:r>
          </w:p>
        </w:tc>
        <w:tc>
          <w:tcPr>
            <w:tcW w:w="668" w:type="pct"/>
            <w:tcMar>
              <w:left w:w="28" w:type="dxa"/>
              <w:right w:w="28" w:type="dxa"/>
            </w:tcMar>
            <w:vAlign w:val="center"/>
          </w:tcPr>
          <w:p w14:paraId="336220C1" w14:textId="6683F2EE" w:rsidR="00A97A17" w:rsidRPr="008C05E7" w:rsidRDefault="00A97A17" w:rsidP="00A97A17">
            <w:pPr>
              <w:pStyle w:val="Default"/>
              <w:jc w:val="center"/>
              <w:rPr>
                <w:sz w:val="20"/>
                <w:szCs w:val="20"/>
              </w:rPr>
            </w:pPr>
            <w:r w:rsidRPr="008C05E7">
              <w:rPr>
                <w:rStyle w:val="ae"/>
                <w:color w:val="241E20"/>
                <w:sz w:val="20"/>
                <w:szCs w:val="20"/>
              </w:rPr>
              <w:t>0</w:t>
            </w:r>
          </w:p>
        </w:tc>
        <w:tc>
          <w:tcPr>
            <w:tcW w:w="466" w:type="pct"/>
            <w:tcMar>
              <w:left w:w="28" w:type="dxa"/>
              <w:right w:w="28" w:type="dxa"/>
            </w:tcMar>
            <w:vAlign w:val="center"/>
          </w:tcPr>
          <w:p w14:paraId="568F4A4D" w14:textId="77777777" w:rsidR="00A97A17" w:rsidRPr="008C05E7" w:rsidRDefault="00A97A17" w:rsidP="00A97A17">
            <w:pPr>
              <w:pStyle w:val="Default"/>
              <w:jc w:val="center"/>
              <w:rPr>
                <w:sz w:val="20"/>
                <w:szCs w:val="20"/>
              </w:rPr>
            </w:pPr>
          </w:p>
        </w:tc>
        <w:tc>
          <w:tcPr>
            <w:tcW w:w="404" w:type="pct"/>
            <w:tcMar>
              <w:left w:w="28" w:type="dxa"/>
              <w:right w:w="28" w:type="dxa"/>
            </w:tcMar>
            <w:vAlign w:val="center"/>
          </w:tcPr>
          <w:p w14:paraId="52226308" w14:textId="77777777" w:rsidR="00A97A17" w:rsidRPr="008C05E7" w:rsidRDefault="00A97A17" w:rsidP="00A97A17">
            <w:pPr>
              <w:pStyle w:val="Default"/>
              <w:jc w:val="center"/>
              <w:rPr>
                <w:sz w:val="20"/>
                <w:szCs w:val="20"/>
              </w:rPr>
            </w:pPr>
          </w:p>
        </w:tc>
      </w:tr>
      <w:tr w:rsidR="00A97A17" w:rsidRPr="00E034DA" w14:paraId="0FECA5B0" w14:textId="77777777" w:rsidTr="00974F53">
        <w:trPr>
          <w:gridAfter w:val="1"/>
          <w:wAfter w:w="6" w:type="pct"/>
        </w:trPr>
        <w:tc>
          <w:tcPr>
            <w:tcW w:w="238" w:type="pct"/>
            <w:tcMar>
              <w:left w:w="57" w:type="dxa"/>
              <w:right w:w="57" w:type="dxa"/>
            </w:tcMar>
          </w:tcPr>
          <w:p w14:paraId="642373B3" w14:textId="7141E204" w:rsidR="00A97A17" w:rsidRPr="008C05E7" w:rsidRDefault="00A97A17" w:rsidP="00A97A17">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5.1</w:t>
            </w:r>
          </w:p>
        </w:tc>
        <w:tc>
          <w:tcPr>
            <w:tcW w:w="2295" w:type="pct"/>
            <w:vAlign w:val="center"/>
          </w:tcPr>
          <w:p w14:paraId="3F1A956F" w14:textId="35BBEBCD" w:rsidR="00A97A17" w:rsidRPr="008C05E7" w:rsidRDefault="00A97A17" w:rsidP="00A97A17">
            <w:pPr>
              <w:rPr>
                <w:rFonts w:ascii="Times New Roman" w:eastAsia="Times New Roman" w:hAnsi="Times New Roman" w:cs="Times New Roman"/>
                <w:bCs/>
                <w:iCs/>
                <w:sz w:val="20"/>
                <w:szCs w:val="20"/>
              </w:rPr>
            </w:pPr>
            <w:r w:rsidRPr="008C05E7">
              <w:rPr>
                <w:rFonts w:ascii="Times New Roman" w:eastAsia="Times New Roman" w:hAnsi="Times New Roman" w:cs="Times New Roman"/>
                <w:bCs/>
                <w:iCs/>
                <w:sz w:val="20"/>
                <w:szCs w:val="20"/>
              </w:rPr>
              <w:t>Профессиональная деятельность операционной медицинской сестры (операционного медицинского брата) в условиях дневного стационара</w:t>
            </w:r>
          </w:p>
        </w:tc>
        <w:tc>
          <w:tcPr>
            <w:tcW w:w="216" w:type="pct"/>
            <w:tcMar>
              <w:left w:w="28" w:type="dxa"/>
              <w:right w:w="28" w:type="dxa"/>
            </w:tcMar>
            <w:vAlign w:val="center"/>
          </w:tcPr>
          <w:p w14:paraId="79E3A361" w14:textId="49B89C8C" w:rsidR="00A97A17" w:rsidRPr="008C05E7" w:rsidRDefault="00A97A17" w:rsidP="00A97A17">
            <w:pPr>
              <w:pStyle w:val="Default"/>
              <w:jc w:val="center"/>
              <w:rPr>
                <w:sz w:val="20"/>
                <w:szCs w:val="20"/>
              </w:rPr>
            </w:pPr>
            <w:r w:rsidRPr="008C05E7">
              <w:rPr>
                <w:color w:val="241E20"/>
                <w:sz w:val="20"/>
                <w:szCs w:val="20"/>
              </w:rPr>
              <w:t>36</w:t>
            </w:r>
          </w:p>
        </w:tc>
        <w:tc>
          <w:tcPr>
            <w:tcW w:w="507" w:type="pct"/>
            <w:tcMar>
              <w:left w:w="28" w:type="dxa"/>
              <w:right w:w="28" w:type="dxa"/>
            </w:tcMar>
            <w:vAlign w:val="center"/>
          </w:tcPr>
          <w:p w14:paraId="2CFFBB32" w14:textId="4A5A899D" w:rsidR="00A97A17" w:rsidRPr="008C05E7" w:rsidRDefault="00A97A17" w:rsidP="00A97A17">
            <w:pPr>
              <w:pStyle w:val="Default"/>
              <w:jc w:val="center"/>
              <w:rPr>
                <w:sz w:val="20"/>
                <w:szCs w:val="20"/>
              </w:rPr>
            </w:pPr>
            <w:r w:rsidRPr="008C05E7">
              <w:rPr>
                <w:color w:val="241E20"/>
                <w:sz w:val="20"/>
                <w:szCs w:val="20"/>
              </w:rPr>
              <w:t>0</w:t>
            </w:r>
          </w:p>
        </w:tc>
        <w:tc>
          <w:tcPr>
            <w:tcW w:w="200" w:type="pct"/>
            <w:tcMar>
              <w:left w:w="28" w:type="dxa"/>
              <w:right w:w="28" w:type="dxa"/>
            </w:tcMar>
            <w:vAlign w:val="center"/>
          </w:tcPr>
          <w:p w14:paraId="69BD49D9" w14:textId="0E5E3550" w:rsidR="00A97A17" w:rsidRPr="008C05E7" w:rsidRDefault="00A97A17" w:rsidP="00A97A17">
            <w:pPr>
              <w:pStyle w:val="Default"/>
              <w:jc w:val="center"/>
              <w:rPr>
                <w:sz w:val="20"/>
                <w:szCs w:val="20"/>
              </w:rPr>
            </w:pPr>
            <w:r w:rsidRPr="008C05E7">
              <w:rPr>
                <w:color w:val="241E20"/>
                <w:sz w:val="20"/>
                <w:szCs w:val="20"/>
              </w:rPr>
              <w:t>0</w:t>
            </w:r>
          </w:p>
        </w:tc>
        <w:tc>
          <w:tcPr>
            <w:tcW w:w="668" w:type="pct"/>
            <w:tcMar>
              <w:left w:w="28" w:type="dxa"/>
              <w:right w:w="28" w:type="dxa"/>
            </w:tcMar>
            <w:vAlign w:val="center"/>
          </w:tcPr>
          <w:p w14:paraId="1DC6FE20" w14:textId="4F2FF968" w:rsidR="00A97A17" w:rsidRPr="008C05E7" w:rsidRDefault="00A97A17" w:rsidP="00A97A17">
            <w:pPr>
              <w:pStyle w:val="Default"/>
              <w:jc w:val="center"/>
              <w:rPr>
                <w:sz w:val="20"/>
                <w:szCs w:val="20"/>
              </w:rPr>
            </w:pPr>
            <w:r w:rsidRPr="008C05E7">
              <w:rPr>
                <w:color w:val="241E20"/>
                <w:sz w:val="20"/>
                <w:szCs w:val="20"/>
              </w:rPr>
              <w:t>0</w:t>
            </w:r>
          </w:p>
        </w:tc>
        <w:tc>
          <w:tcPr>
            <w:tcW w:w="466" w:type="pct"/>
            <w:tcMar>
              <w:left w:w="28" w:type="dxa"/>
              <w:right w:w="28" w:type="dxa"/>
            </w:tcMar>
            <w:vAlign w:val="center"/>
          </w:tcPr>
          <w:p w14:paraId="760FC180" w14:textId="211F19A9" w:rsidR="00A97A17" w:rsidRPr="008C05E7" w:rsidRDefault="008C05E7" w:rsidP="00A97A17">
            <w:pPr>
              <w:pStyle w:val="Default"/>
              <w:jc w:val="center"/>
              <w:rPr>
                <w:sz w:val="20"/>
                <w:szCs w:val="20"/>
              </w:rPr>
            </w:pPr>
            <w:r w:rsidRPr="008C05E7">
              <w:rPr>
                <w:sz w:val="20"/>
                <w:szCs w:val="20"/>
              </w:rPr>
              <w:t>0</w:t>
            </w:r>
          </w:p>
        </w:tc>
        <w:tc>
          <w:tcPr>
            <w:tcW w:w="404" w:type="pct"/>
            <w:tcMar>
              <w:left w:w="28" w:type="dxa"/>
              <w:right w:w="28" w:type="dxa"/>
            </w:tcMar>
            <w:vAlign w:val="center"/>
          </w:tcPr>
          <w:p w14:paraId="557F4E53" w14:textId="41283738" w:rsidR="00A97A17" w:rsidRPr="008C05E7" w:rsidRDefault="008C05E7" w:rsidP="00A97A17">
            <w:pPr>
              <w:pStyle w:val="Default"/>
              <w:jc w:val="center"/>
              <w:rPr>
                <w:sz w:val="20"/>
                <w:szCs w:val="20"/>
              </w:rPr>
            </w:pPr>
            <w:r w:rsidRPr="008C05E7">
              <w:rPr>
                <w:sz w:val="20"/>
                <w:szCs w:val="20"/>
              </w:rPr>
              <w:t>0</w:t>
            </w:r>
          </w:p>
        </w:tc>
      </w:tr>
      <w:tr w:rsidR="00A97A17" w:rsidRPr="00E034DA" w14:paraId="4D60E695" w14:textId="77777777" w:rsidTr="00974F53">
        <w:trPr>
          <w:gridAfter w:val="1"/>
          <w:wAfter w:w="6" w:type="pct"/>
        </w:trPr>
        <w:tc>
          <w:tcPr>
            <w:tcW w:w="238" w:type="pct"/>
            <w:tcMar>
              <w:left w:w="57" w:type="dxa"/>
              <w:right w:w="57" w:type="dxa"/>
            </w:tcMar>
          </w:tcPr>
          <w:p w14:paraId="4A039872" w14:textId="7DBD1403" w:rsidR="00A97A17" w:rsidRPr="008C05E7" w:rsidRDefault="00A97A17" w:rsidP="00A97A17">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5.2</w:t>
            </w:r>
          </w:p>
        </w:tc>
        <w:tc>
          <w:tcPr>
            <w:tcW w:w="2295" w:type="pct"/>
            <w:vAlign w:val="center"/>
          </w:tcPr>
          <w:p w14:paraId="06FC2289" w14:textId="0A85D29A" w:rsidR="00A97A17" w:rsidRPr="008C05E7" w:rsidRDefault="00A97A17" w:rsidP="00A97A17">
            <w:pPr>
              <w:rPr>
                <w:rFonts w:ascii="Times New Roman" w:eastAsia="Times New Roman" w:hAnsi="Times New Roman" w:cs="Times New Roman"/>
                <w:bCs/>
                <w:iCs/>
                <w:sz w:val="20"/>
                <w:szCs w:val="20"/>
              </w:rPr>
            </w:pPr>
            <w:r w:rsidRPr="008C05E7">
              <w:rPr>
                <w:rFonts w:ascii="Times New Roman" w:eastAsia="Times New Roman" w:hAnsi="Times New Roman" w:cs="Times New Roman"/>
                <w:bCs/>
                <w:iCs/>
                <w:sz w:val="20"/>
                <w:szCs w:val="20"/>
              </w:rPr>
              <w:t>Профессиональная деятельность операционной медицинской сестры (операционного медицинского брата) в стационарных условиях</w:t>
            </w:r>
          </w:p>
        </w:tc>
        <w:tc>
          <w:tcPr>
            <w:tcW w:w="216" w:type="pct"/>
            <w:tcMar>
              <w:left w:w="28" w:type="dxa"/>
              <w:right w:w="28" w:type="dxa"/>
            </w:tcMar>
            <w:vAlign w:val="center"/>
          </w:tcPr>
          <w:p w14:paraId="11C5A270" w14:textId="66DF6B60" w:rsidR="00A97A17" w:rsidRPr="008C05E7" w:rsidRDefault="00A97A17" w:rsidP="00A97A17">
            <w:pPr>
              <w:pStyle w:val="Default"/>
              <w:jc w:val="center"/>
              <w:rPr>
                <w:sz w:val="20"/>
                <w:szCs w:val="20"/>
              </w:rPr>
            </w:pPr>
            <w:r w:rsidRPr="008C05E7">
              <w:rPr>
                <w:color w:val="241E20"/>
                <w:sz w:val="20"/>
                <w:szCs w:val="20"/>
              </w:rPr>
              <w:t>106</w:t>
            </w:r>
          </w:p>
        </w:tc>
        <w:tc>
          <w:tcPr>
            <w:tcW w:w="507" w:type="pct"/>
            <w:tcMar>
              <w:left w:w="28" w:type="dxa"/>
              <w:right w:w="28" w:type="dxa"/>
            </w:tcMar>
            <w:vAlign w:val="center"/>
          </w:tcPr>
          <w:p w14:paraId="65F54CCC" w14:textId="242723CF" w:rsidR="00A97A17" w:rsidRPr="008C05E7" w:rsidRDefault="00A97A17" w:rsidP="00A97A17">
            <w:pPr>
              <w:pStyle w:val="Default"/>
              <w:jc w:val="center"/>
              <w:rPr>
                <w:sz w:val="20"/>
                <w:szCs w:val="20"/>
              </w:rPr>
            </w:pPr>
            <w:r w:rsidRPr="008C05E7">
              <w:rPr>
                <w:color w:val="241E20"/>
                <w:sz w:val="20"/>
                <w:szCs w:val="20"/>
              </w:rPr>
              <w:t>0</w:t>
            </w:r>
          </w:p>
        </w:tc>
        <w:tc>
          <w:tcPr>
            <w:tcW w:w="200" w:type="pct"/>
            <w:tcMar>
              <w:left w:w="28" w:type="dxa"/>
              <w:right w:w="28" w:type="dxa"/>
            </w:tcMar>
            <w:vAlign w:val="center"/>
          </w:tcPr>
          <w:p w14:paraId="0E900B19" w14:textId="0C957F30" w:rsidR="00A97A17" w:rsidRPr="008C05E7" w:rsidRDefault="00A97A17" w:rsidP="00A97A17">
            <w:pPr>
              <w:pStyle w:val="Default"/>
              <w:jc w:val="center"/>
              <w:rPr>
                <w:sz w:val="20"/>
                <w:szCs w:val="20"/>
              </w:rPr>
            </w:pPr>
            <w:r w:rsidRPr="008C05E7">
              <w:rPr>
                <w:color w:val="241E20"/>
                <w:sz w:val="20"/>
                <w:szCs w:val="20"/>
              </w:rPr>
              <w:t>0</w:t>
            </w:r>
          </w:p>
        </w:tc>
        <w:tc>
          <w:tcPr>
            <w:tcW w:w="668" w:type="pct"/>
            <w:tcMar>
              <w:left w:w="28" w:type="dxa"/>
              <w:right w:w="28" w:type="dxa"/>
            </w:tcMar>
            <w:vAlign w:val="center"/>
          </w:tcPr>
          <w:p w14:paraId="47068184" w14:textId="5E3D16BF" w:rsidR="00A97A17" w:rsidRPr="008C05E7" w:rsidRDefault="00A97A17" w:rsidP="00A97A17">
            <w:pPr>
              <w:pStyle w:val="Default"/>
              <w:jc w:val="center"/>
              <w:rPr>
                <w:sz w:val="20"/>
                <w:szCs w:val="20"/>
              </w:rPr>
            </w:pPr>
            <w:r w:rsidRPr="008C05E7">
              <w:rPr>
                <w:color w:val="241E20"/>
                <w:sz w:val="20"/>
                <w:szCs w:val="20"/>
              </w:rPr>
              <w:t>0</w:t>
            </w:r>
          </w:p>
        </w:tc>
        <w:tc>
          <w:tcPr>
            <w:tcW w:w="466" w:type="pct"/>
            <w:tcMar>
              <w:left w:w="28" w:type="dxa"/>
              <w:right w:w="28" w:type="dxa"/>
            </w:tcMar>
            <w:vAlign w:val="center"/>
          </w:tcPr>
          <w:p w14:paraId="5FA39113" w14:textId="3EDB3C7B" w:rsidR="00A97A17" w:rsidRPr="008C05E7" w:rsidRDefault="008C05E7" w:rsidP="00A97A17">
            <w:pPr>
              <w:pStyle w:val="Default"/>
              <w:jc w:val="center"/>
              <w:rPr>
                <w:sz w:val="20"/>
                <w:szCs w:val="20"/>
              </w:rPr>
            </w:pPr>
            <w:r w:rsidRPr="008C05E7">
              <w:rPr>
                <w:sz w:val="20"/>
                <w:szCs w:val="20"/>
              </w:rPr>
              <w:t>0</w:t>
            </w:r>
          </w:p>
        </w:tc>
        <w:tc>
          <w:tcPr>
            <w:tcW w:w="404" w:type="pct"/>
            <w:tcMar>
              <w:left w:w="28" w:type="dxa"/>
              <w:right w:w="28" w:type="dxa"/>
            </w:tcMar>
            <w:vAlign w:val="center"/>
          </w:tcPr>
          <w:p w14:paraId="210163DD" w14:textId="7BAC0C0D" w:rsidR="00A97A17" w:rsidRPr="008C05E7" w:rsidRDefault="008C05E7" w:rsidP="00A97A17">
            <w:pPr>
              <w:pStyle w:val="Default"/>
              <w:jc w:val="center"/>
              <w:rPr>
                <w:sz w:val="20"/>
                <w:szCs w:val="20"/>
              </w:rPr>
            </w:pPr>
            <w:r w:rsidRPr="008C05E7">
              <w:rPr>
                <w:sz w:val="20"/>
                <w:szCs w:val="20"/>
              </w:rPr>
              <w:t>0</w:t>
            </w:r>
          </w:p>
        </w:tc>
      </w:tr>
      <w:tr w:rsidR="00A97A17" w:rsidRPr="00E034DA" w14:paraId="4326DF41" w14:textId="77777777" w:rsidTr="00974F53">
        <w:trPr>
          <w:gridAfter w:val="1"/>
          <w:wAfter w:w="6" w:type="pct"/>
        </w:trPr>
        <w:tc>
          <w:tcPr>
            <w:tcW w:w="238" w:type="pct"/>
            <w:tcMar>
              <w:left w:w="57" w:type="dxa"/>
              <w:right w:w="57" w:type="dxa"/>
            </w:tcMar>
          </w:tcPr>
          <w:p w14:paraId="4DCBE713" w14:textId="4F700278" w:rsidR="00A97A17" w:rsidRPr="008C05E7" w:rsidRDefault="00A97A17" w:rsidP="00A97A17">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5.3</w:t>
            </w:r>
          </w:p>
        </w:tc>
        <w:tc>
          <w:tcPr>
            <w:tcW w:w="2295" w:type="pct"/>
            <w:vAlign w:val="center"/>
          </w:tcPr>
          <w:p w14:paraId="226CB0DA" w14:textId="3726D627" w:rsidR="00A97A17" w:rsidRPr="008C05E7" w:rsidRDefault="00A97A17" w:rsidP="00A97A17">
            <w:pPr>
              <w:rPr>
                <w:rFonts w:ascii="Times New Roman" w:eastAsia="Times New Roman" w:hAnsi="Times New Roman" w:cs="Times New Roman"/>
                <w:bCs/>
                <w:iCs/>
                <w:sz w:val="20"/>
                <w:szCs w:val="20"/>
              </w:rPr>
            </w:pPr>
            <w:r w:rsidRPr="008C05E7">
              <w:rPr>
                <w:rFonts w:ascii="Times New Roman" w:eastAsia="Times New Roman" w:hAnsi="Times New Roman" w:cs="Times New Roman"/>
                <w:bCs/>
                <w:iCs/>
                <w:sz w:val="20"/>
                <w:szCs w:val="20"/>
              </w:rPr>
              <w:t>Промежуточная аттестация по модулю 5</w:t>
            </w:r>
          </w:p>
        </w:tc>
        <w:tc>
          <w:tcPr>
            <w:tcW w:w="216" w:type="pct"/>
            <w:tcMar>
              <w:left w:w="28" w:type="dxa"/>
              <w:right w:w="28" w:type="dxa"/>
            </w:tcMar>
            <w:vAlign w:val="center"/>
          </w:tcPr>
          <w:p w14:paraId="3EC952B8" w14:textId="7E2F196B" w:rsidR="00A97A17" w:rsidRPr="008C05E7" w:rsidRDefault="00A97A17" w:rsidP="00A97A17">
            <w:pPr>
              <w:pStyle w:val="Default"/>
              <w:jc w:val="center"/>
              <w:rPr>
                <w:sz w:val="20"/>
                <w:szCs w:val="20"/>
              </w:rPr>
            </w:pPr>
            <w:r w:rsidRPr="008C05E7">
              <w:rPr>
                <w:color w:val="241E20"/>
                <w:sz w:val="20"/>
                <w:szCs w:val="20"/>
              </w:rPr>
              <w:t>2</w:t>
            </w:r>
          </w:p>
        </w:tc>
        <w:tc>
          <w:tcPr>
            <w:tcW w:w="507" w:type="pct"/>
            <w:tcMar>
              <w:left w:w="28" w:type="dxa"/>
              <w:right w:w="28" w:type="dxa"/>
            </w:tcMar>
            <w:vAlign w:val="center"/>
          </w:tcPr>
          <w:p w14:paraId="4C77272C" w14:textId="6FEF07BE" w:rsidR="00A97A17" w:rsidRPr="008C05E7" w:rsidRDefault="00A97A17" w:rsidP="00A97A17">
            <w:pPr>
              <w:pStyle w:val="Default"/>
              <w:jc w:val="center"/>
              <w:rPr>
                <w:sz w:val="20"/>
                <w:szCs w:val="20"/>
              </w:rPr>
            </w:pPr>
            <w:r w:rsidRPr="008C05E7">
              <w:rPr>
                <w:color w:val="241E20"/>
                <w:sz w:val="20"/>
                <w:szCs w:val="20"/>
              </w:rPr>
              <w:t>0</w:t>
            </w:r>
          </w:p>
        </w:tc>
        <w:tc>
          <w:tcPr>
            <w:tcW w:w="200" w:type="pct"/>
            <w:tcMar>
              <w:left w:w="28" w:type="dxa"/>
              <w:right w:w="28" w:type="dxa"/>
            </w:tcMar>
            <w:vAlign w:val="center"/>
          </w:tcPr>
          <w:p w14:paraId="1226A405" w14:textId="4008F730" w:rsidR="00A97A17" w:rsidRPr="008C05E7" w:rsidRDefault="00A97A17" w:rsidP="00A97A17">
            <w:pPr>
              <w:pStyle w:val="Default"/>
              <w:jc w:val="center"/>
              <w:rPr>
                <w:sz w:val="20"/>
                <w:szCs w:val="20"/>
              </w:rPr>
            </w:pPr>
            <w:r w:rsidRPr="008C05E7">
              <w:rPr>
                <w:color w:val="241E20"/>
                <w:sz w:val="20"/>
                <w:szCs w:val="20"/>
              </w:rPr>
              <w:t>0</w:t>
            </w:r>
          </w:p>
        </w:tc>
        <w:tc>
          <w:tcPr>
            <w:tcW w:w="668" w:type="pct"/>
            <w:tcMar>
              <w:left w:w="28" w:type="dxa"/>
              <w:right w:w="28" w:type="dxa"/>
            </w:tcMar>
            <w:vAlign w:val="center"/>
          </w:tcPr>
          <w:p w14:paraId="6F6F0FE8" w14:textId="32FFCD52" w:rsidR="00A97A17" w:rsidRPr="008C05E7" w:rsidRDefault="00A97A17" w:rsidP="00A97A17">
            <w:pPr>
              <w:pStyle w:val="Default"/>
              <w:jc w:val="center"/>
              <w:rPr>
                <w:sz w:val="20"/>
                <w:szCs w:val="20"/>
              </w:rPr>
            </w:pPr>
            <w:r w:rsidRPr="008C05E7">
              <w:rPr>
                <w:color w:val="241E20"/>
                <w:sz w:val="20"/>
                <w:szCs w:val="20"/>
              </w:rPr>
              <w:t>0</w:t>
            </w:r>
          </w:p>
        </w:tc>
        <w:tc>
          <w:tcPr>
            <w:tcW w:w="466" w:type="pct"/>
            <w:tcMar>
              <w:left w:w="28" w:type="dxa"/>
              <w:right w:w="28" w:type="dxa"/>
            </w:tcMar>
            <w:vAlign w:val="center"/>
          </w:tcPr>
          <w:p w14:paraId="12C22B0C" w14:textId="77777777" w:rsidR="00A97A17" w:rsidRPr="008C05E7" w:rsidRDefault="00A97A17" w:rsidP="00A97A17">
            <w:pPr>
              <w:pStyle w:val="Default"/>
              <w:jc w:val="center"/>
              <w:rPr>
                <w:sz w:val="20"/>
                <w:szCs w:val="20"/>
              </w:rPr>
            </w:pPr>
          </w:p>
        </w:tc>
        <w:tc>
          <w:tcPr>
            <w:tcW w:w="404" w:type="pct"/>
            <w:tcMar>
              <w:left w:w="28" w:type="dxa"/>
              <w:right w:w="28" w:type="dxa"/>
            </w:tcMar>
            <w:vAlign w:val="center"/>
          </w:tcPr>
          <w:p w14:paraId="3DFA3743" w14:textId="77777777" w:rsidR="00A97A17" w:rsidRPr="008C05E7" w:rsidRDefault="00A97A17" w:rsidP="00A97A17">
            <w:pPr>
              <w:pStyle w:val="Default"/>
              <w:jc w:val="center"/>
              <w:rPr>
                <w:sz w:val="20"/>
                <w:szCs w:val="20"/>
              </w:rPr>
            </w:pPr>
          </w:p>
        </w:tc>
      </w:tr>
      <w:tr w:rsidR="001E1B94" w:rsidRPr="00E034DA" w14:paraId="707A0226" w14:textId="77777777" w:rsidTr="00974F53">
        <w:trPr>
          <w:gridAfter w:val="1"/>
          <w:wAfter w:w="6" w:type="pct"/>
        </w:trPr>
        <w:tc>
          <w:tcPr>
            <w:tcW w:w="238" w:type="pct"/>
            <w:tcMar>
              <w:left w:w="57" w:type="dxa"/>
              <w:right w:w="57" w:type="dxa"/>
            </w:tcMar>
          </w:tcPr>
          <w:p w14:paraId="1633A203" w14:textId="17D8E14F" w:rsidR="001E1B94" w:rsidRPr="008C05E7" w:rsidRDefault="007644C6" w:rsidP="00974F53">
            <w:pPr>
              <w:pStyle w:val="ConsPlusNormal"/>
              <w:jc w:val="center"/>
              <w:rPr>
                <w:rFonts w:ascii="Times New Roman" w:eastAsiaTheme="minorEastAsia" w:hAnsi="Times New Roman" w:cs="Times New Roman"/>
                <w:b/>
                <w:sz w:val="20"/>
              </w:rPr>
            </w:pPr>
            <w:r w:rsidRPr="008C05E7">
              <w:rPr>
                <w:rFonts w:ascii="Times New Roman" w:eastAsiaTheme="minorEastAsia" w:hAnsi="Times New Roman" w:cs="Times New Roman"/>
                <w:b/>
                <w:sz w:val="20"/>
              </w:rPr>
              <w:t>6</w:t>
            </w:r>
          </w:p>
        </w:tc>
        <w:tc>
          <w:tcPr>
            <w:tcW w:w="2295" w:type="pct"/>
            <w:vAlign w:val="center"/>
          </w:tcPr>
          <w:p w14:paraId="55DB068F" w14:textId="77777777" w:rsidR="001E1B94" w:rsidRPr="008C05E7" w:rsidRDefault="001E1B94" w:rsidP="00974F53">
            <w:pPr>
              <w:ind w:left="25"/>
              <w:rPr>
                <w:rFonts w:ascii="Times New Roman" w:eastAsia="Times New Roman" w:hAnsi="Times New Roman" w:cs="Times New Roman"/>
                <w:bCs/>
                <w:iCs/>
                <w:sz w:val="20"/>
                <w:szCs w:val="20"/>
              </w:rPr>
            </w:pPr>
            <w:r w:rsidRPr="008C05E7">
              <w:rPr>
                <w:rFonts w:ascii="Times New Roman" w:eastAsia="Times New Roman" w:hAnsi="Times New Roman" w:cs="Times New Roman"/>
                <w:b/>
                <w:iCs/>
                <w:sz w:val="20"/>
                <w:szCs w:val="20"/>
              </w:rPr>
              <w:t xml:space="preserve">Итоговая аттестация – экзамен </w:t>
            </w:r>
          </w:p>
        </w:tc>
        <w:tc>
          <w:tcPr>
            <w:tcW w:w="216" w:type="pct"/>
            <w:tcMar>
              <w:left w:w="28" w:type="dxa"/>
              <w:right w:w="28" w:type="dxa"/>
            </w:tcMar>
            <w:vAlign w:val="center"/>
          </w:tcPr>
          <w:p w14:paraId="4E978200" w14:textId="7C932613" w:rsidR="001E1B94" w:rsidRPr="008C05E7" w:rsidRDefault="00C6688B" w:rsidP="00974F53">
            <w:pPr>
              <w:pStyle w:val="Default"/>
              <w:jc w:val="center"/>
              <w:rPr>
                <w:b/>
                <w:color w:val="auto"/>
                <w:sz w:val="20"/>
                <w:szCs w:val="20"/>
              </w:rPr>
            </w:pPr>
            <w:r w:rsidRPr="008C05E7">
              <w:rPr>
                <w:b/>
                <w:sz w:val="20"/>
                <w:szCs w:val="20"/>
              </w:rPr>
              <w:t>6</w:t>
            </w:r>
          </w:p>
        </w:tc>
        <w:tc>
          <w:tcPr>
            <w:tcW w:w="507" w:type="pct"/>
            <w:tcMar>
              <w:left w:w="28" w:type="dxa"/>
              <w:right w:w="28" w:type="dxa"/>
            </w:tcMar>
            <w:vAlign w:val="center"/>
          </w:tcPr>
          <w:p w14:paraId="256322FA" w14:textId="77777777" w:rsidR="001E1B94" w:rsidRPr="008C05E7" w:rsidRDefault="001E1B94" w:rsidP="00974F53">
            <w:pPr>
              <w:pStyle w:val="Default"/>
              <w:jc w:val="center"/>
              <w:rPr>
                <w:b/>
                <w:color w:val="auto"/>
                <w:sz w:val="20"/>
                <w:szCs w:val="20"/>
              </w:rPr>
            </w:pPr>
            <w:r w:rsidRPr="008C05E7">
              <w:rPr>
                <w:b/>
                <w:sz w:val="20"/>
                <w:szCs w:val="20"/>
              </w:rPr>
              <w:t>0</w:t>
            </w:r>
          </w:p>
        </w:tc>
        <w:tc>
          <w:tcPr>
            <w:tcW w:w="200" w:type="pct"/>
            <w:tcMar>
              <w:left w:w="28" w:type="dxa"/>
              <w:right w:w="28" w:type="dxa"/>
            </w:tcMar>
            <w:vAlign w:val="center"/>
          </w:tcPr>
          <w:p w14:paraId="674196A7" w14:textId="77777777" w:rsidR="001E1B94" w:rsidRPr="008C05E7" w:rsidRDefault="001E1B94" w:rsidP="00974F53">
            <w:pPr>
              <w:pStyle w:val="Default"/>
              <w:jc w:val="center"/>
              <w:rPr>
                <w:b/>
                <w:color w:val="auto"/>
                <w:sz w:val="20"/>
                <w:szCs w:val="20"/>
              </w:rPr>
            </w:pPr>
            <w:r w:rsidRPr="008C05E7">
              <w:rPr>
                <w:b/>
                <w:sz w:val="20"/>
                <w:szCs w:val="20"/>
              </w:rPr>
              <w:t>0</w:t>
            </w:r>
          </w:p>
        </w:tc>
        <w:tc>
          <w:tcPr>
            <w:tcW w:w="668" w:type="pct"/>
            <w:tcMar>
              <w:left w:w="28" w:type="dxa"/>
              <w:right w:w="28" w:type="dxa"/>
            </w:tcMar>
            <w:vAlign w:val="center"/>
          </w:tcPr>
          <w:p w14:paraId="5A3D6998" w14:textId="77777777" w:rsidR="001E1B94" w:rsidRPr="008C05E7" w:rsidRDefault="001E1B94" w:rsidP="00974F53">
            <w:pPr>
              <w:pStyle w:val="Default"/>
              <w:jc w:val="center"/>
              <w:rPr>
                <w:b/>
                <w:color w:val="auto"/>
                <w:sz w:val="20"/>
                <w:szCs w:val="20"/>
              </w:rPr>
            </w:pPr>
            <w:r w:rsidRPr="008C05E7">
              <w:rPr>
                <w:b/>
                <w:sz w:val="20"/>
                <w:szCs w:val="20"/>
              </w:rPr>
              <w:t>0</w:t>
            </w:r>
          </w:p>
        </w:tc>
        <w:tc>
          <w:tcPr>
            <w:tcW w:w="466" w:type="pct"/>
            <w:tcMar>
              <w:left w:w="28" w:type="dxa"/>
              <w:right w:w="28" w:type="dxa"/>
            </w:tcMar>
            <w:vAlign w:val="center"/>
          </w:tcPr>
          <w:p w14:paraId="0108DFC3" w14:textId="77777777" w:rsidR="001E1B94" w:rsidRPr="008C05E7" w:rsidRDefault="001E1B94" w:rsidP="00974F53">
            <w:pPr>
              <w:pStyle w:val="Default"/>
              <w:jc w:val="center"/>
              <w:rPr>
                <w:b/>
                <w:color w:val="auto"/>
                <w:sz w:val="20"/>
                <w:szCs w:val="20"/>
              </w:rPr>
            </w:pPr>
            <w:r w:rsidRPr="008C05E7">
              <w:rPr>
                <w:b/>
                <w:sz w:val="20"/>
                <w:szCs w:val="20"/>
              </w:rPr>
              <w:t>0</w:t>
            </w:r>
          </w:p>
        </w:tc>
        <w:tc>
          <w:tcPr>
            <w:tcW w:w="404" w:type="pct"/>
            <w:tcMar>
              <w:left w:w="28" w:type="dxa"/>
              <w:right w:w="28" w:type="dxa"/>
            </w:tcMar>
            <w:vAlign w:val="center"/>
          </w:tcPr>
          <w:p w14:paraId="4C7CF2C3" w14:textId="1557D74D" w:rsidR="001E1B94" w:rsidRPr="008C05E7" w:rsidRDefault="00C6688B" w:rsidP="00974F53">
            <w:pPr>
              <w:pStyle w:val="Default"/>
              <w:jc w:val="center"/>
              <w:rPr>
                <w:b/>
                <w:color w:val="auto"/>
                <w:sz w:val="20"/>
                <w:szCs w:val="20"/>
              </w:rPr>
            </w:pPr>
            <w:r w:rsidRPr="008C05E7">
              <w:rPr>
                <w:b/>
                <w:sz w:val="20"/>
                <w:szCs w:val="20"/>
              </w:rPr>
              <w:t>6</w:t>
            </w:r>
          </w:p>
        </w:tc>
      </w:tr>
      <w:tr w:rsidR="00A3359C" w:rsidRPr="00E034DA" w14:paraId="514F5E54" w14:textId="77777777" w:rsidTr="00974F53">
        <w:trPr>
          <w:gridAfter w:val="1"/>
          <w:wAfter w:w="6" w:type="pct"/>
        </w:trPr>
        <w:tc>
          <w:tcPr>
            <w:tcW w:w="2533" w:type="pct"/>
            <w:gridSpan w:val="2"/>
            <w:tcMar>
              <w:left w:w="57" w:type="dxa"/>
              <w:right w:w="57" w:type="dxa"/>
            </w:tcMar>
          </w:tcPr>
          <w:p w14:paraId="13B152E9" w14:textId="77777777" w:rsidR="00A3359C" w:rsidRPr="008C05E7" w:rsidRDefault="00A3359C" w:rsidP="00A3359C">
            <w:pPr>
              <w:ind w:left="25"/>
              <w:jc w:val="center"/>
              <w:rPr>
                <w:rFonts w:ascii="Times New Roman" w:eastAsia="Times New Roman" w:hAnsi="Times New Roman" w:cs="Times New Roman"/>
                <w:bCs/>
                <w:iCs/>
                <w:sz w:val="20"/>
                <w:szCs w:val="20"/>
              </w:rPr>
            </w:pPr>
            <w:r w:rsidRPr="008C05E7">
              <w:rPr>
                <w:rFonts w:ascii="Times New Roman" w:hAnsi="Times New Roman" w:cs="Times New Roman"/>
                <w:bCs/>
                <w:sz w:val="20"/>
                <w:szCs w:val="20"/>
              </w:rPr>
              <w:t>Итого часов (трудоемкость)</w:t>
            </w:r>
          </w:p>
        </w:tc>
        <w:tc>
          <w:tcPr>
            <w:tcW w:w="216" w:type="pct"/>
            <w:tcMar>
              <w:left w:w="28" w:type="dxa"/>
              <w:right w:w="28" w:type="dxa"/>
            </w:tcMar>
            <w:vAlign w:val="center"/>
          </w:tcPr>
          <w:p w14:paraId="14C665BA" w14:textId="6BBF9CAC" w:rsidR="00A3359C" w:rsidRPr="008C05E7" w:rsidRDefault="00A3359C" w:rsidP="00A3359C">
            <w:pPr>
              <w:pStyle w:val="Default"/>
              <w:jc w:val="center"/>
              <w:rPr>
                <w:b/>
                <w:bCs/>
                <w:color w:val="auto"/>
                <w:sz w:val="20"/>
                <w:szCs w:val="20"/>
              </w:rPr>
            </w:pPr>
            <w:r w:rsidRPr="008C05E7">
              <w:rPr>
                <w:rStyle w:val="ae"/>
                <w:color w:val="241E20"/>
                <w:sz w:val="20"/>
                <w:szCs w:val="20"/>
              </w:rPr>
              <w:t>504</w:t>
            </w:r>
          </w:p>
        </w:tc>
        <w:tc>
          <w:tcPr>
            <w:tcW w:w="507" w:type="pct"/>
            <w:tcMar>
              <w:left w:w="28" w:type="dxa"/>
              <w:right w:w="28" w:type="dxa"/>
            </w:tcMar>
            <w:vAlign w:val="center"/>
          </w:tcPr>
          <w:p w14:paraId="1A394313" w14:textId="19B53492" w:rsidR="00A3359C" w:rsidRPr="008C05E7" w:rsidRDefault="00A3359C" w:rsidP="00A3359C">
            <w:pPr>
              <w:pStyle w:val="Default"/>
              <w:jc w:val="center"/>
              <w:rPr>
                <w:b/>
                <w:bCs/>
                <w:color w:val="auto"/>
                <w:sz w:val="20"/>
                <w:szCs w:val="20"/>
              </w:rPr>
            </w:pPr>
            <w:r w:rsidRPr="008C05E7">
              <w:rPr>
                <w:rStyle w:val="ae"/>
                <w:color w:val="241E20"/>
                <w:sz w:val="20"/>
                <w:szCs w:val="20"/>
              </w:rPr>
              <w:t>1</w:t>
            </w:r>
            <w:r w:rsidR="008C05E7">
              <w:rPr>
                <w:rStyle w:val="ae"/>
                <w:color w:val="241E20"/>
                <w:sz w:val="20"/>
                <w:szCs w:val="20"/>
              </w:rPr>
              <w:t>02</w:t>
            </w:r>
          </w:p>
        </w:tc>
        <w:tc>
          <w:tcPr>
            <w:tcW w:w="200" w:type="pct"/>
            <w:tcMar>
              <w:left w:w="28" w:type="dxa"/>
              <w:right w:w="28" w:type="dxa"/>
            </w:tcMar>
            <w:vAlign w:val="center"/>
          </w:tcPr>
          <w:p w14:paraId="21CEF3B7" w14:textId="19A5EA04" w:rsidR="00A3359C" w:rsidRPr="008C05E7" w:rsidRDefault="00A3359C" w:rsidP="00A3359C">
            <w:pPr>
              <w:pStyle w:val="Default"/>
              <w:jc w:val="center"/>
              <w:rPr>
                <w:b/>
                <w:bCs/>
                <w:color w:val="auto"/>
                <w:sz w:val="20"/>
                <w:szCs w:val="20"/>
              </w:rPr>
            </w:pPr>
            <w:r w:rsidRPr="008C05E7">
              <w:rPr>
                <w:rStyle w:val="ae"/>
                <w:color w:val="241E20"/>
                <w:sz w:val="20"/>
                <w:szCs w:val="20"/>
              </w:rPr>
              <w:t>2</w:t>
            </w:r>
            <w:r w:rsidR="008C05E7">
              <w:rPr>
                <w:rStyle w:val="ae"/>
                <w:color w:val="241E20"/>
                <w:sz w:val="20"/>
                <w:szCs w:val="20"/>
              </w:rPr>
              <w:t>44</w:t>
            </w:r>
          </w:p>
        </w:tc>
        <w:tc>
          <w:tcPr>
            <w:tcW w:w="668" w:type="pct"/>
            <w:tcMar>
              <w:left w:w="28" w:type="dxa"/>
              <w:right w:w="28" w:type="dxa"/>
            </w:tcMar>
            <w:vAlign w:val="center"/>
          </w:tcPr>
          <w:p w14:paraId="1B6875B8" w14:textId="30C444D9" w:rsidR="00A3359C" w:rsidRPr="008C05E7" w:rsidRDefault="00A3359C" w:rsidP="00A3359C">
            <w:pPr>
              <w:pStyle w:val="Default"/>
              <w:jc w:val="center"/>
              <w:rPr>
                <w:b/>
                <w:bCs/>
                <w:color w:val="auto"/>
                <w:sz w:val="20"/>
                <w:szCs w:val="20"/>
              </w:rPr>
            </w:pPr>
            <w:r w:rsidRPr="008C05E7">
              <w:rPr>
                <w:rStyle w:val="ae"/>
                <w:color w:val="241E20"/>
                <w:sz w:val="20"/>
                <w:szCs w:val="20"/>
              </w:rPr>
              <w:t>1</w:t>
            </w:r>
            <w:r w:rsidR="008C05E7">
              <w:rPr>
                <w:rStyle w:val="ae"/>
                <w:color w:val="241E20"/>
                <w:sz w:val="20"/>
                <w:szCs w:val="20"/>
              </w:rPr>
              <w:t>92</w:t>
            </w:r>
          </w:p>
        </w:tc>
        <w:tc>
          <w:tcPr>
            <w:tcW w:w="466" w:type="pct"/>
            <w:tcMar>
              <w:left w:w="28" w:type="dxa"/>
              <w:right w:w="28" w:type="dxa"/>
            </w:tcMar>
            <w:vAlign w:val="center"/>
          </w:tcPr>
          <w:p w14:paraId="1178DD34" w14:textId="67356A18" w:rsidR="00A3359C" w:rsidRPr="008C05E7" w:rsidRDefault="00A3359C" w:rsidP="00A3359C">
            <w:pPr>
              <w:pStyle w:val="Default"/>
              <w:jc w:val="center"/>
              <w:rPr>
                <w:b/>
                <w:bCs/>
                <w:color w:val="auto"/>
                <w:sz w:val="20"/>
                <w:szCs w:val="20"/>
              </w:rPr>
            </w:pPr>
            <w:r w:rsidRPr="008C05E7">
              <w:rPr>
                <w:rStyle w:val="ae"/>
                <w:color w:val="241E20"/>
                <w:sz w:val="20"/>
                <w:szCs w:val="20"/>
              </w:rPr>
              <w:t>142</w:t>
            </w:r>
          </w:p>
        </w:tc>
        <w:tc>
          <w:tcPr>
            <w:tcW w:w="404" w:type="pct"/>
            <w:tcMar>
              <w:left w:w="28" w:type="dxa"/>
              <w:right w:w="28" w:type="dxa"/>
            </w:tcMar>
            <w:vAlign w:val="center"/>
          </w:tcPr>
          <w:p w14:paraId="64CAC0B2" w14:textId="2305A09B" w:rsidR="00A3359C" w:rsidRPr="008C05E7" w:rsidRDefault="00A3359C" w:rsidP="00A3359C">
            <w:pPr>
              <w:pStyle w:val="Default"/>
              <w:jc w:val="center"/>
              <w:rPr>
                <w:b/>
                <w:bCs/>
                <w:color w:val="auto"/>
                <w:sz w:val="20"/>
                <w:szCs w:val="20"/>
              </w:rPr>
            </w:pPr>
            <w:r w:rsidRPr="008C05E7">
              <w:rPr>
                <w:rStyle w:val="ae"/>
                <w:color w:val="241E20"/>
                <w:sz w:val="20"/>
                <w:szCs w:val="20"/>
              </w:rPr>
              <w:t>1</w:t>
            </w:r>
            <w:r w:rsidR="008C05E7">
              <w:rPr>
                <w:rStyle w:val="ae"/>
                <w:color w:val="241E20"/>
                <w:sz w:val="20"/>
                <w:szCs w:val="20"/>
              </w:rPr>
              <w:t>6</w:t>
            </w:r>
          </w:p>
        </w:tc>
      </w:tr>
      <w:bookmarkEnd w:id="0"/>
    </w:tbl>
    <w:p w14:paraId="20ED78CB" w14:textId="77777777" w:rsidR="00E034DA" w:rsidRDefault="00E034DA" w:rsidP="00C13A8B">
      <w:pPr>
        <w:spacing w:after="120" w:line="240" w:lineRule="auto"/>
        <w:rPr>
          <w:rFonts w:ascii="Times New Roman" w:hAnsi="Times New Roman" w:cs="Times New Roman"/>
          <w:b/>
          <w:sz w:val="28"/>
          <w:szCs w:val="28"/>
          <w:lang w:val="en-US"/>
        </w:rPr>
      </w:pPr>
    </w:p>
    <w:p w14:paraId="1492D550" w14:textId="77777777" w:rsidR="00E034DA" w:rsidRDefault="00E034DA" w:rsidP="001E1B94">
      <w:pPr>
        <w:spacing w:after="120" w:line="240" w:lineRule="auto"/>
        <w:jc w:val="center"/>
        <w:rPr>
          <w:rFonts w:ascii="Times New Roman" w:hAnsi="Times New Roman" w:cs="Times New Roman"/>
          <w:b/>
          <w:sz w:val="28"/>
          <w:szCs w:val="28"/>
          <w:lang w:val="en-US"/>
        </w:rPr>
      </w:pPr>
    </w:p>
    <w:p w14:paraId="4ED6AE64" w14:textId="513FB86C" w:rsidR="001E1B94" w:rsidRPr="00D00097" w:rsidRDefault="001E1B94" w:rsidP="001E1B94">
      <w:pPr>
        <w:spacing w:after="120" w:line="240" w:lineRule="auto"/>
        <w:jc w:val="center"/>
        <w:rPr>
          <w:rFonts w:ascii="Times New Roman" w:hAnsi="Times New Roman" w:cs="Times New Roman"/>
          <w:b/>
          <w:sz w:val="28"/>
          <w:szCs w:val="28"/>
        </w:rPr>
      </w:pPr>
      <w:r w:rsidRPr="00D00097">
        <w:rPr>
          <w:rFonts w:ascii="Times New Roman" w:hAnsi="Times New Roman" w:cs="Times New Roman"/>
          <w:b/>
          <w:sz w:val="28"/>
          <w:szCs w:val="28"/>
          <w:lang w:val="en-US"/>
        </w:rPr>
        <w:t>IV</w:t>
      </w:r>
      <w:r w:rsidRPr="00D00097">
        <w:rPr>
          <w:rFonts w:ascii="Times New Roman" w:hAnsi="Times New Roman" w:cs="Times New Roman"/>
          <w:b/>
          <w:sz w:val="28"/>
          <w:szCs w:val="28"/>
        </w:rPr>
        <w:t>. Рабочие программы модулей</w:t>
      </w:r>
    </w:p>
    <w:p w14:paraId="1CED04AD" w14:textId="77777777" w:rsidR="001E1B94"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8. Рабочие программы модулей:</w:t>
      </w:r>
    </w:p>
    <w:p w14:paraId="4BD92C3A"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2052"/>
        <w:gridCol w:w="5670"/>
        <w:gridCol w:w="1842"/>
      </w:tblGrid>
      <w:tr w:rsidR="001E1B94" w:rsidRPr="00D00097" w14:paraId="1B181900" w14:textId="77777777" w:rsidTr="008F536E">
        <w:trPr>
          <w:trHeight w:val="607"/>
          <w:tblHeader/>
        </w:trPr>
        <w:tc>
          <w:tcPr>
            <w:tcW w:w="312" w:type="pct"/>
            <w:vAlign w:val="center"/>
          </w:tcPr>
          <w:p w14:paraId="65827C91"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046B0D">
              <w:rPr>
                <w:rFonts w:ascii="Times New Roman" w:hAnsi="Times New Roman" w:cs="Times New Roman"/>
                <w:b/>
                <w:sz w:val="24"/>
                <w:szCs w:val="24"/>
              </w:rPr>
              <w:t>№ п/п</w:t>
            </w:r>
          </w:p>
        </w:tc>
        <w:tc>
          <w:tcPr>
            <w:tcW w:w="1006" w:type="pct"/>
            <w:vAlign w:val="center"/>
          </w:tcPr>
          <w:p w14:paraId="59F1BC29"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046B0D">
              <w:rPr>
                <w:rFonts w:ascii="Times New Roman" w:hAnsi="Times New Roman" w:cs="Times New Roman"/>
                <w:b/>
                <w:sz w:val="24"/>
                <w:szCs w:val="24"/>
              </w:rPr>
              <w:t>Наименование модулей, тем, разделов практики</w:t>
            </w:r>
          </w:p>
        </w:tc>
        <w:tc>
          <w:tcPr>
            <w:tcW w:w="2779" w:type="pct"/>
            <w:vAlign w:val="center"/>
          </w:tcPr>
          <w:p w14:paraId="29CC69E8"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046B0D">
              <w:rPr>
                <w:rFonts w:ascii="Times New Roman" w:hAnsi="Times New Roman" w:cs="Times New Roman"/>
                <w:b/>
                <w:sz w:val="24"/>
                <w:szCs w:val="24"/>
              </w:rPr>
              <w:t>Содержание</w:t>
            </w:r>
          </w:p>
        </w:tc>
        <w:tc>
          <w:tcPr>
            <w:tcW w:w="903" w:type="pct"/>
            <w:vAlign w:val="center"/>
          </w:tcPr>
          <w:p w14:paraId="2207AA2C"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046B0D">
              <w:rPr>
                <w:rFonts w:ascii="Times New Roman" w:hAnsi="Times New Roman" w:cs="Times New Roman"/>
                <w:b/>
                <w:sz w:val="24"/>
                <w:szCs w:val="24"/>
              </w:rPr>
              <w:t>Коды формируемых компетенций</w:t>
            </w:r>
          </w:p>
        </w:tc>
      </w:tr>
      <w:tr w:rsidR="001E1B94" w:rsidRPr="00D00097" w14:paraId="4453EE22" w14:textId="77777777" w:rsidTr="00974F53">
        <w:tc>
          <w:tcPr>
            <w:tcW w:w="312" w:type="pct"/>
          </w:tcPr>
          <w:p w14:paraId="0683E5A0"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sz w:val="24"/>
                <w:szCs w:val="24"/>
              </w:rPr>
            </w:pPr>
            <w:r w:rsidRPr="00046B0D">
              <w:rPr>
                <w:rFonts w:ascii="Times New Roman" w:eastAsia="Times New Roman" w:hAnsi="Times New Roman" w:cs="Times New Roman"/>
                <w:b/>
                <w:sz w:val="24"/>
                <w:szCs w:val="24"/>
              </w:rPr>
              <w:t>1</w:t>
            </w:r>
          </w:p>
        </w:tc>
        <w:tc>
          <w:tcPr>
            <w:tcW w:w="4688" w:type="pct"/>
            <w:gridSpan w:val="3"/>
          </w:tcPr>
          <w:p w14:paraId="0D0CEFB0" w14:textId="7FABBCFE" w:rsidR="001E1B94" w:rsidRPr="00046B0D" w:rsidRDefault="00C13A8B" w:rsidP="0075258B">
            <w:pPr>
              <w:pStyle w:val="Default"/>
              <w:rPr>
                <w:b/>
                <w:color w:val="auto"/>
              </w:rPr>
            </w:pPr>
            <w:r w:rsidRPr="00C13A8B">
              <w:rPr>
                <w:b/>
                <w:color w:val="auto"/>
              </w:rPr>
              <w:t>Модуль 1. Общие вопросы профессиональной деятельности операционной медицинской сестры (операционного медицинского брата)</w:t>
            </w:r>
          </w:p>
        </w:tc>
      </w:tr>
      <w:tr w:rsidR="00C13A8B" w:rsidRPr="00D00097" w14:paraId="35ABB840" w14:textId="77777777" w:rsidTr="00AE2734">
        <w:tc>
          <w:tcPr>
            <w:tcW w:w="312" w:type="pct"/>
          </w:tcPr>
          <w:p w14:paraId="62E354DB" w14:textId="77777777"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bCs/>
                <w:sz w:val="24"/>
                <w:szCs w:val="24"/>
                <w:lang w:val="en-US"/>
              </w:rPr>
              <w:t>1.1</w:t>
            </w:r>
          </w:p>
        </w:tc>
        <w:tc>
          <w:tcPr>
            <w:tcW w:w="1006" w:type="pct"/>
            <w:vAlign w:val="center"/>
          </w:tcPr>
          <w:p w14:paraId="463B52D7" w14:textId="14CEB28A" w:rsidR="00C13A8B" w:rsidRPr="00842870" w:rsidRDefault="00C13A8B" w:rsidP="00C13A8B">
            <w:pPr>
              <w:spacing w:after="0" w:line="240" w:lineRule="auto"/>
              <w:rPr>
                <w:rFonts w:ascii="Times New Roman" w:hAnsi="Times New Roman" w:cs="Times New Roman"/>
                <w:bCs/>
                <w:sz w:val="24"/>
                <w:szCs w:val="24"/>
              </w:rPr>
            </w:pPr>
            <w:r w:rsidRPr="00842870">
              <w:rPr>
                <w:rFonts w:ascii="Times New Roman" w:hAnsi="Times New Roman" w:cs="Times New Roman"/>
                <w:color w:val="241E20"/>
                <w:sz w:val="24"/>
                <w:szCs w:val="24"/>
              </w:rPr>
              <w:t>Нормативное правовое регулирование вопросов оказания медицинской помощи в рамках профессиональной деятельности операционной медицинской сестры (операционного медицинского брата).</w:t>
            </w:r>
          </w:p>
        </w:tc>
        <w:tc>
          <w:tcPr>
            <w:tcW w:w="2779" w:type="pct"/>
            <w:vAlign w:val="center"/>
          </w:tcPr>
          <w:p w14:paraId="477EB83E" w14:textId="2BF04838" w:rsidR="00C13A8B" w:rsidRPr="00842870" w:rsidRDefault="00C13A8B" w:rsidP="00C13A8B">
            <w:pPr>
              <w:widowControl w:val="0"/>
              <w:autoSpaceDE w:val="0"/>
              <w:autoSpaceDN w:val="0"/>
              <w:adjustRightInd w:val="0"/>
              <w:spacing w:after="0" w:line="240" w:lineRule="auto"/>
              <w:jc w:val="both"/>
              <w:rPr>
                <w:rFonts w:ascii="Times New Roman" w:hAnsi="Times New Roman" w:cs="Times New Roman"/>
                <w:bCs/>
                <w:sz w:val="24"/>
                <w:szCs w:val="24"/>
              </w:rPr>
            </w:pPr>
            <w:r w:rsidRPr="00842870">
              <w:rPr>
                <w:rFonts w:ascii="Times New Roman" w:hAnsi="Times New Roman" w:cs="Times New Roman"/>
                <w:color w:val="241E20"/>
                <w:sz w:val="24"/>
                <w:szCs w:val="24"/>
              </w:rPr>
              <w:t xml:space="preserve">Нормативные правовые акты, регламентирующие оказание медицинской помощи населению, в том числе по профилю «хирургия», по профилю «детская хирургия». Клинические рекомендации при оказании медицинской помощи, предусматривающие выполнение медицинских манипуляций операционными медицинскими сестрами (операционными медицинскими братьями). Основы экономики здравоохранения. Программа государственных гарантий бесплатного оказания гражданам медицинской помощи. Порядки оказания медицинской помощи взрослому населению по профилю «хирургия» и медицинской помощи по профилю «детская хирургия» в медицинской организации. Профилактика коррупции в </w:t>
            </w:r>
            <w:r w:rsidRPr="00842870">
              <w:rPr>
                <w:rFonts w:ascii="Times New Roman" w:hAnsi="Times New Roman" w:cs="Times New Roman"/>
                <w:color w:val="241E20"/>
                <w:sz w:val="24"/>
                <w:szCs w:val="24"/>
              </w:rPr>
              <w:lastRenderedPageBreak/>
              <w:t>здравоохранении.</w:t>
            </w:r>
          </w:p>
        </w:tc>
        <w:tc>
          <w:tcPr>
            <w:tcW w:w="903" w:type="pct"/>
            <w:vAlign w:val="center"/>
          </w:tcPr>
          <w:p w14:paraId="636F08A6" w14:textId="34D2F621"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color w:val="241E20"/>
                <w:sz w:val="24"/>
                <w:szCs w:val="24"/>
              </w:rPr>
              <w:lastRenderedPageBreak/>
              <w:t>ПК-2, ПК-3</w:t>
            </w:r>
          </w:p>
        </w:tc>
      </w:tr>
      <w:tr w:rsidR="00C13A8B" w:rsidRPr="00D00097" w14:paraId="20543688" w14:textId="77777777" w:rsidTr="005D5C80">
        <w:tc>
          <w:tcPr>
            <w:tcW w:w="312" w:type="pct"/>
          </w:tcPr>
          <w:p w14:paraId="17C830F7" w14:textId="77777777"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bCs/>
                <w:sz w:val="24"/>
                <w:szCs w:val="24"/>
              </w:rPr>
              <w:t>1.2</w:t>
            </w:r>
          </w:p>
        </w:tc>
        <w:tc>
          <w:tcPr>
            <w:tcW w:w="1006" w:type="pct"/>
            <w:vAlign w:val="center"/>
          </w:tcPr>
          <w:p w14:paraId="760B32AB" w14:textId="600F846A" w:rsidR="00C13A8B" w:rsidRPr="00842870" w:rsidRDefault="00C13A8B" w:rsidP="00C13A8B">
            <w:pPr>
              <w:spacing w:after="0" w:line="240" w:lineRule="auto"/>
              <w:rPr>
                <w:rFonts w:ascii="Times New Roman" w:eastAsia="Times New Roman" w:hAnsi="Times New Roman" w:cs="Times New Roman"/>
                <w:bCs/>
                <w:iCs/>
                <w:sz w:val="24"/>
                <w:szCs w:val="24"/>
              </w:rPr>
            </w:pPr>
            <w:r w:rsidRPr="00842870">
              <w:rPr>
                <w:rFonts w:ascii="Times New Roman" w:hAnsi="Times New Roman" w:cs="Times New Roman"/>
                <w:color w:val="241E20"/>
                <w:sz w:val="24"/>
                <w:szCs w:val="24"/>
              </w:rPr>
              <w:t>Права и должностные обязанности операционной медицинской сестры (операционного медицинского брата) и находящегося в распоряжении младшего медицинского персонала</w:t>
            </w:r>
          </w:p>
        </w:tc>
        <w:tc>
          <w:tcPr>
            <w:tcW w:w="2779" w:type="pct"/>
            <w:vAlign w:val="center"/>
          </w:tcPr>
          <w:p w14:paraId="26A3BA24" w14:textId="14D8BAB9" w:rsidR="00C13A8B" w:rsidRPr="00842870" w:rsidRDefault="00C13A8B" w:rsidP="00C13A8B">
            <w:pPr>
              <w:pStyle w:val="ab"/>
              <w:jc w:val="both"/>
              <w:rPr>
                <w:sz w:val="24"/>
                <w:szCs w:val="24"/>
              </w:rPr>
            </w:pPr>
            <w:r w:rsidRPr="00842870">
              <w:rPr>
                <w:color w:val="241E20"/>
                <w:sz w:val="24"/>
                <w:szCs w:val="24"/>
              </w:rPr>
              <w:t>Права операционной медицинской сестры (операционного медицинского брата). Должностные обязанности операционной медицинской сестры (операционного медицинского брата) и находящегося в распоряжении младшего медицинского персонала. Организация и контроль выполнения должностных обязанностей младшим медицинским персоналом, находящимся в распоряжении операционной медицинской сестры (операционного медицинского брата). Внутренний контроль качества и безопасности медицинской деятельности в работе операционной медицинской сестры (операционного медицинского брата). Основные правила и требования к обеспечению внутреннего контроля качества и безопасности медицинской деятельности в работе операционной медицинской сестры (операционного медицинского брата). Планирование своей профессиональной деятельности, составление отчета о своей работе.</w:t>
            </w:r>
          </w:p>
        </w:tc>
        <w:tc>
          <w:tcPr>
            <w:tcW w:w="903" w:type="pct"/>
            <w:vAlign w:val="center"/>
          </w:tcPr>
          <w:p w14:paraId="7228BFD5" w14:textId="1FC1A115"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color w:val="241E20"/>
                <w:sz w:val="24"/>
                <w:szCs w:val="24"/>
              </w:rPr>
              <w:t>ПК-1, ПК-2, ПК-3</w:t>
            </w:r>
          </w:p>
        </w:tc>
      </w:tr>
      <w:tr w:rsidR="00C13A8B" w:rsidRPr="00D00097" w14:paraId="4C61C8B4" w14:textId="77777777" w:rsidTr="005422C5">
        <w:tc>
          <w:tcPr>
            <w:tcW w:w="312" w:type="pct"/>
          </w:tcPr>
          <w:p w14:paraId="38D5A0F3" w14:textId="253A0CDA"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bCs/>
                <w:sz w:val="24"/>
                <w:szCs w:val="24"/>
              </w:rPr>
              <w:t>1.3</w:t>
            </w:r>
          </w:p>
        </w:tc>
        <w:tc>
          <w:tcPr>
            <w:tcW w:w="1006" w:type="pct"/>
            <w:vAlign w:val="center"/>
          </w:tcPr>
          <w:p w14:paraId="768C6743" w14:textId="7F870898" w:rsidR="00C13A8B" w:rsidRPr="00842870" w:rsidRDefault="00C13A8B" w:rsidP="00C13A8B">
            <w:pPr>
              <w:spacing w:after="0" w:line="240" w:lineRule="auto"/>
              <w:rPr>
                <w:rFonts w:ascii="Times New Roman" w:eastAsia="Times New Roman" w:hAnsi="Times New Roman" w:cs="Times New Roman"/>
                <w:iCs/>
                <w:sz w:val="24"/>
                <w:szCs w:val="24"/>
              </w:rPr>
            </w:pPr>
            <w:r w:rsidRPr="00842870">
              <w:rPr>
                <w:rFonts w:ascii="Times New Roman" w:hAnsi="Times New Roman" w:cs="Times New Roman"/>
                <w:color w:val="241E20"/>
                <w:sz w:val="24"/>
                <w:szCs w:val="24"/>
              </w:rPr>
              <w:t>Основы ведения медицинской документации и электронного документооборота</w:t>
            </w:r>
          </w:p>
        </w:tc>
        <w:tc>
          <w:tcPr>
            <w:tcW w:w="2779" w:type="pct"/>
            <w:vAlign w:val="center"/>
          </w:tcPr>
          <w:p w14:paraId="03625F25" w14:textId="0E6BACD1" w:rsidR="00C13A8B" w:rsidRPr="00842870" w:rsidRDefault="00C13A8B" w:rsidP="00C13A8B">
            <w:pPr>
              <w:pStyle w:val="ab"/>
              <w:jc w:val="both"/>
              <w:rPr>
                <w:sz w:val="24"/>
                <w:szCs w:val="24"/>
              </w:rPr>
            </w:pPr>
            <w:r w:rsidRPr="00842870">
              <w:rPr>
                <w:color w:val="241E20"/>
                <w:sz w:val="24"/>
                <w:szCs w:val="24"/>
              </w:rPr>
              <w:t>Виды медицинской документации в медицинских организациях, оказывающих медицинскую помощь в условиях дневного стационара и стационарных условиях. Унифицированные формы медицинской документации. Архивация документов. Базовые системные программные продукты и пакеты прикладных программ в области профессиональной деятельности. Основы электронного документооборота. Электронная подпись. Понятие о медицинских информационных системах и медицинских информационных автоматизированных системах: цели, задачи, функции, классификация и структура. Оформление учетно-отчетной, статистической и контролирующей документации в медицинской организации. Защита персональных данных пациентов и сведений, составляющих врачебную тайну.</w:t>
            </w:r>
          </w:p>
        </w:tc>
        <w:tc>
          <w:tcPr>
            <w:tcW w:w="903" w:type="pct"/>
            <w:vAlign w:val="center"/>
          </w:tcPr>
          <w:p w14:paraId="6FE8ADD5" w14:textId="26332B8B"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sz w:val="24"/>
                <w:szCs w:val="24"/>
              </w:rPr>
            </w:pPr>
            <w:r w:rsidRPr="00842870">
              <w:rPr>
                <w:rFonts w:ascii="Times New Roman" w:hAnsi="Times New Roman" w:cs="Times New Roman"/>
                <w:color w:val="241E20"/>
                <w:sz w:val="24"/>
                <w:szCs w:val="24"/>
              </w:rPr>
              <w:t>ПК-3</w:t>
            </w:r>
          </w:p>
        </w:tc>
      </w:tr>
      <w:tr w:rsidR="00C13A8B" w:rsidRPr="00D00097" w14:paraId="6322F6F3" w14:textId="77777777" w:rsidTr="005422C5">
        <w:tc>
          <w:tcPr>
            <w:tcW w:w="312" w:type="pct"/>
          </w:tcPr>
          <w:p w14:paraId="62814B3D" w14:textId="3F5E8DD2"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bCs/>
                <w:sz w:val="24"/>
                <w:szCs w:val="24"/>
              </w:rPr>
              <w:t>1.4</w:t>
            </w:r>
          </w:p>
        </w:tc>
        <w:tc>
          <w:tcPr>
            <w:tcW w:w="1006" w:type="pct"/>
            <w:vAlign w:val="center"/>
          </w:tcPr>
          <w:p w14:paraId="153053DC" w14:textId="13EF4457" w:rsidR="00C13A8B" w:rsidRPr="00842870" w:rsidRDefault="00C13A8B" w:rsidP="00C13A8B">
            <w:pPr>
              <w:spacing w:after="0" w:line="240" w:lineRule="auto"/>
              <w:rPr>
                <w:rFonts w:ascii="Times New Roman" w:hAnsi="Times New Roman" w:cs="Times New Roman"/>
                <w:color w:val="241E20"/>
                <w:sz w:val="24"/>
                <w:szCs w:val="24"/>
              </w:rPr>
            </w:pPr>
            <w:r w:rsidRPr="00842870">
              <w:rPr>
                <w:rFonts w:ascii="Times New Roman" w:hAnsi="Times New Roman" w:cs="Times New Roman"/>
                <w:color w:val="241E20"/>
                <w:sz w:val="24"/>
                <w:szCs w:val="24"/>
              </w:rPr>
              <w:t>Общение в профессиональной деятельности операционной медицинской сестры (операционного медицинского брата)</w:t>
            </w:r>
          </w:p>
        </w:tc>
        <w:tc>
          <w:tcPr>
            <w:tcW w:w="2779" w:type="pct"/>
            <w:vAlign w:val="center"/>
          </w:tcPr>
          <w:p w14:paraId="7A0DCA3A" w14:textId="5D1D67B7" w:rsidR="00C13A8B" w:rsidRPr="00842870" w:rsidRDefault="00C13A8B" w:rsidP="00C13A8B">
            <w:pPr>
              <w:pStyle w:val="ab"/>
              <w:jc w:val="both"/>
              <w:rPr>
                <w:color w:val="241E20"/>
                <w:sz w:val="24"/>
                <w:szCs w:val="24"/>
              </w:rPr>
            </w:pPr>
            <w:r w:rsidRPr="00842870">
              <w:rPr>
                <w:color w:val="241E20"/>
                <w:sz w:val="24"/>
                <w:szCs w:val="24"/>
              </w:rPr>
              <w:t xml:space="preserve">Этика и деонтология в профессиональной деятельности. Эффективные коммуникации в коллективе. Эффективные коммуникации с пациентами. Понятие «психологический климат». Общение как основной критерий создания благоприятного психологического климата в медицинской организации. Значимость и влияние благоприятного психологического микроклимата в улучшении состояния пациента. Физические и психологические характеристики пациентов разных </w:t>
            </w:r>
            <w:r w:rsidRPr="00842870">
              <w:rPr>
                <w:color w:val="241E20"/>
                <w:sz w:val="24"/>
                <w:szCs w:val="24"/>
              </w:rPr>
              <w:lastRenderedPageBreak/>
              <w:t>возрастных групп, лиц с частичной или полной утратой способности к общению, передвижению, самообслуживанию. Психология общения с пациентом, находящимся в терминальной стадии болезни, способы оказания психологической поддержки родственникам (законным представителям). Ятрогенные заболевания.</w:t>
            </w:r>
          </w:p>
        </w:tc>
        <w:tc>
          <w:tcPr>
            <w:tcW w:w="903" w:type="pct"/>
            <w:vAlign w:val="center"/>
          </w:tcPr>
          <w:p w14:paraId="7E1412D2" w14:textId="4C20B477"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842870">
              <w:rPr>
                <w:rFonts w:ascii="Times New Roman" w:hAnsi="Times New Roman" w:cs="Times New Roman"/>
                <w:color w:val="241E20"/>
                <w:sz w:val="24"/>
                <w:szCs w:val="24"/>
              </w:rPr>
              <w:lastRenderedPageBreak/>
              <w:t>ПК-1, ПК-2, ПК-3</w:t>
            </w:r>
          </w:p>
        </w:tc>
      </w:tr>
      <w:tr w:rsidR="00C13A8B" w:rsidRPr="00D00097" w14:paraId="1F185908" w14:textId="77777777" w:rsidTr="002C1BF5">
        <w:tc>
          <w:tcPr>
            <w:tcW w:w="312" w:type="pct"/>
          </w:tcPr>
          <w:p w14:paraId="59BCC577" w14:textId="0806E2BB"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sz w:val="24"/>
                <w:szCs w:val="24"/>
              </w:rPr>
            </w:pPr>
            <w:r w:rsidRPr="00842870">
              <w:rPr>
                <w:rFonts w:ascii="Times New Roman" w:hAnsi="Times New Roman" w:cs="Times New Roman"/>
                <w:bCs/>
                <w:sz w:val="24"/>
                <w:szCs w:val="24"/>
              </w:rPr>
              <w:t>1.5</w:t>
            </w:r>
          </w:p>
        </w:tc>
        <w:tc>
          <w:tcPr>
            <w:tcW w:w="1006" w:type="pct"/>
            <w:vAlign w:val="center"/>
          </w:tcPr>
          <w:p w14:paraId="4FE26F34" w14:textId="0472C9E2" w:rsidR="00C13A8B" w:rsidRPr="00842870" w:rsidRDefault="00C13A8B" w:rsidP="00C13A8B">
            <w:pPr>
              <w:spacing w:after="0" w:line="240" w:lineRule="auto"/>
              <w:rPr>
                <w:rFonts w:ascii="Times New Roman" w:eastAsia="Times New Roman" w:hAnsi="Times New Roman" w:cs="Times New Roman"/>
                <w:sz w:val="24"/>
                <w:szCs w:val="24"/>
              </w:rPr>
            </w:pPr>
            <w:r w:rsidRPr="00842870">
              <w:rPr>
                <w:rFonts w:ascii="Times New Roman" w:hAnsi="Times New Roman" w:cs="Times New Roman"/>
                <w:color w:val="241E20"/>
                <w:sz w:val="24"/>
                <w:szCs w:val="24"/>
              </w:rPr>
              <w:t>Промежуточная аттестация по модулю 1</w:t>
            </w:r>
          </w:p>
        </w:tc>
        <w:tc>
          <w:tcPr>
            <w:tcW w:w="2779" w:type="pct"/>
            <w:vAlign w:val="center"/>
          </w:tcPr>
          <w:p w14:paraId="3CD0FC4D" w14:textId="1A90E0FD" w:rsidR="00C13A8B" w:rsidRPr="00842870" w:rsidRDefault="00C13A8B" w:rsidP="00C13A8B">
            <w:pPr>
              <w:widowControl w:val="0"/>
              <w:autoSpaceDE w:val="0"/>
              <w:autoSpaceDN w:val="0"/>
              <w:adjustRightInd w:val="0"/>
              <w:spacing w:after="0" w:line="240" w:lineRule="auto"/>
              <w:jc w:val="both"/>
              <w:rPr>
                <w:rFonts w:ascii="Times New Roman" w:hAnsi="Times New Roman" w:cs="Times New Roman"/>
                <w:bCs/>
                <w:sz w:val="24"/>
                <w:szCs w:val="24"/>
              </w:rPr>
            </w:pPr>
            <w:r w:rsidRPr="00842870">
              <w:rPr>
                <w:rFonts w:ascii="Times New Roman" w:hAnsi="Times New Roman" w:cs="Times New Roman"/>
                <w:color w:val="241E20"/>
                <w:sz w:val="24"/>
                <w:szCs w:val="24"/>
              </w:rPr>
              <w:t>Контроль результатов обучения в рамках освоения тем 1.1-1.4.</w:t>
            </w:r>
          </w:p>
        </w:tc>
        <w:tc>
          <w:tcPr>
            <w:tcW w:w="903" w:type="pct"/>
            <w:vAlign w:val="center"/>
          </w:tcPr>
          <w:p w14:paraId="386BEAB8" w14:textId="72F7B919"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
                <w:sz w:val="24"/>
                <w:szCs w:val="24"/>
              </w:rPr>
            </w:pPr>
            <w:r w:rsidRPr="00842870">
              <w:rPr>
                <w:rFonts w:ascii="Times New Roman" w:hAnsi="Times New Roman" w:cs="Times New Roman"/>
                <w:color w:val="241E20"/>
                <w:sz w:val="24"/>
                <w:szCs w:val="24"/>
              </w:rPr>
              <w:t>ПК-1, ПК-2, ПК-3</w:t>
            </w:r>
          </w:p>
        </w:tc>
      </w:tr>
      <w:tr w:rsidR="001E1B94" w:rsidRPr="00D00097" w14:paraId="3D36926B" w14:textId="77777777" w:rsidTr="00974F53">
        <w:tc>
          <w:tcPr>
            <w:tcW w:w="312" w:type="pct"/>
          </w:tcPr>
          <w:p w14:paraId="041C46A0" w14:textId="77777777" w:rsidR="001E1B94" w:rsidRPr="001321B0" w:rsidRDefault="001E1B94" w:rsidP="00974F53">
            <w:pPr>
              <w:widowControl w:val="0"/>
              <w:autoSpaceDE w:val="0"/>
              <w:autoSpaceDN w:val="0"/>
              <w:adjustRightInd w:val="0"/>
              <w:spacing w:after="0" w:line="240" w:lineRule="auto"/>
              <w:jc w:val="center"/>
              <w:rPr>
                <w:rFonts w:ascii="Times New Roman" w:hAnsi="Times New Roman" w:cs="Times New Roman"/>
                <w:sz w:val="24"/>
                <w:szCs w:val="24"/>
              </w:rPr>
            </w:pPr>
            <w:r w:rsidRPr="001321B0">
              <w:rPr>
                <w:rFonts w:ascii="Times New Roman" w:eastAsia="Times New Roman" w:hAnsi="Times New Roman" w:cs="Times New Roman"/>
                <w:b/>
                <w:sz w:val="24"/>
                <w:szCs w:val="24"/>
              </w:rPr>
              <w:t>2</w:t>
            </w:r>
          </w:p>
        </w:tc>
        <w:tc>
          <w:tcPr>
            <w:tcW w:w="4688" w:type="pct"/>
            <w:gridSpan w:val="3"/>
          </w:tcPr>
          <w:p w14:paraId="4BCE1CE0" w14:textId="58C63786" w:rsidR="001E1B94" w:rsidRPr="001321B0" w:rsidRDefault="00C13A8B" w:rsidP="00974F53">
            <w:pPr>
              <w:widowControl w:val="0"/>
              <w:autoSpaceDE w:val="0"/>
              <w:autoSpaceDN w:val="0"/>
              <w:adjustRightInd w:val="0"/>
              <w:spacing w:after="0" w:line="240" w:lineRule="auto"/>
              <w:rPr>
                <w:rFonts w:ascii="Times New Roman" w:hAnsi="Times New Roman" w:cs="Times New Roman"/>
                <w:b/>
                <w:sz w:val="24"/>
                <w:szCs w:val="24"/>
              </w:rPr>
            </w:pPr>
            <w:r w:rsidRPr="00C13A8B">
              <w:rPr>
                <w:rFonts w:ascii="Times New Roman" w:hAnsi="Times New Roman" w:cs="Times New Roman"/>
                <w:b/>
                <w:sz w:val="24"/>
                <w:szCs w:val="24"/>
              </w:rPr>
              <w:t>Модуль 2. Организация и проведение мероприятий по созданию безопасной среды при осуществлении профессиональной деятельности</w:t>
            </w:r>
          </w:p>
        </w:tc>
      </w:tr>
      <w:tr w:rsidR="00C13A8B" w:rsidRPr="00D00097" w14:paraId="330A06CD" w14:textId="77777777" w:rsidTr="00823916">
        <w:tc>
          <w:tcPr>
            <w:tcW w:w="312" w:type="pct"/>
          </w:tcPr>
          <w:p w14:paraId="719BF2ED" w14:textId="77777777"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sz w:val="24"/>
                <w:szCs w:val="24"/>
              </w:rPr>
            </w:pPr>
            <w:r w:rsidRPr="00842870">
              <w:rPr>
                <w:rFonts w:ascii="Times New Roman" w:hAnsi="Times New Roman" w:cs="Times New Roman"/>
                <w:bCs/>
                <w:sz w:val="24"/>
                <w:szCs w:val="24"/>
              </w:rPr>
              <w:t>2.1</w:t>
            </w:r>
          </w:p>
        </w:tc>
        <w:tc>
          <w:tcPr>
            <w:tcW w:w="1006" w:type="pct"/>
            <w:tcBorders>
              <w:top w:val="single" w:sz="4" w:space="0" w:color="000000"/>
              <w:left w:val="single" w:sz="4" w:space="0" w:color="000000"/>
              <w:bottom w:val="single" w:sz="4" w:space="0" w:color="000000"/>
              <w:right w:val="single" w:sz="4" w:space="0" w:color="000000"/>
            </w:tcBorders>
            <w:vAlign w:val="center"/>
          </w:tcPr>
          <w:p w14:paraId="06C3690F" w14:textId="3D765575" w:rsidR="00C13A8B" w:rsidRPr="00842870" w:rsidRDefault="00C13A8B" w:rsidP="00C13A8B">
            <w:pPr>
              <w:spacing w:after="0" w:line="240" w:lineRule="auto"/>
              <w:rPr>
                <w:rFonts w:ascii="Times New Roman" w:eastAsia="Times New Roman" w:hAnsi="Times New Roman" w:cs="Times New Roman"/>
                <w:sz w:val="24"/>
                <w:szCs w:val="24"/>
              </w:rPr>
            </w:pPr>
            <w:r w:rsidRPr="00842870">
              <w:rPr>
                <w:rFonts w:ascii="Times New Roman" w:hAnsi="Times New Roman" w:cs="Times New Roman"/>
                <w:color w:val="241E20"/>
                <w:sz w:val="24"/>
                <w:szCs w:val="24"/>
              </w:rPr>
              <w:t>Подходы и методы многоуровневой профилактики инфекций, связанных с оказанием медицинской помощи</w:t>
            </w:r>
          </w:p>
        </w:tc>
        <w:tc>
          <w:tcPr>
            <w:tcW w:w="2779" w:type="pct"/>
            <w:tcBorders>
              <w:top w:val="single" w:sz="4" w:space="0" w:color="000000"/>
              <w:left w:val="single" w:sz="4" w:space="0" w:color="000000"/>
              <w:bottom w:val="single" w:sz="4" w:space="0" w:color="000000"/>
              <w:right w:val="single" w:sz="4" w:space="0" w:color="000000"/>
            </w:tcBorders>
            <w:vAlign w:val="center"/>
          </w:tcPr>
          <w:p w14:paraId="11A21AC6" w14:textId="7FB93913" w:rsidR="00C13A8B" w:rsidRPr="00842870" w:rsidRDefault="00C13A8B" w:rsidP="00C13A8B">
            <w:pPr>
              <w:widowControl w:val="0"/>
              <w:autoSpaceDE w:val="0"/>
              <w:autoSpaceDN w:val="0"/>
              <w:adjustRightInd w:val="0"/>
              <w:spacing w:after="0" w:line="240" w:lineRule="auto"/>
              <w:jc w:val="both"/>
              <w:rPr>
                <w:rFonts w:ascii="Times New Roman" w:hAnsi="Times New Roman" w:cs="Times New Roman"/>
                <w:bCs/>
                <w:sz w:val="24"/>
                <w:szCs w:val="24"/>
              </w:rPr>
            </w:pPr>
            <w:r w:rsidRPr="00842870">
              <w:rPr>
                <w:rFonts w:ascii="Times New Roman" w:hAnsi="Times New Roman" w:cs="Times New Roman"/>
                <w:color w:val="241E20"/>
                <w:sz w:val="24"/>
                <w:szCs w:val="24"/>
              </w:rPr>
              <w:t>Основные нормативные правовые акты, регламентирующие санитарно-эпидемиологический режим в медицинских организациях. Подходы и методы многоуровневой профилактики инфекций, связанных с оказанием медицинской помощи. Методы, приемы и средства индивидуальной защиты медицинских работников и пациентов. Комплекс и правила проведения экстренных профилактических мероприятий при возникновении аварийных ситуаций с риском инфицирования. Организация рабочего места и безопасной среды для проведения работ по дезинфекции, предстерилизационной очистки и стерилизации медицинских изделий. Осуществление контроля и первичной дезинфекции предстерилизационной очистки, дезинфекции высокого уровня, стерилизации медицинских изделий, аппаратуры, инструментов и материалов. Правила асептики и антисептики. Требования к обеспечению внутреннего контроля качества и безопасности медицинской деятельности. Профессиональные риски, вредные и опасные производственные факторы по профилю отделения (подразделения) медицинской организации. Обработка рук: использование дозаторов, алгоритмы. Использование перчаток: виды перчаток, алгоритм надевания стерильных и снятие использованных перчаток. Проведение хирургической обработки рук, одевание стерильной одежды и перчаток операционной медицинской сестрой (операционным медицинским братом). Действия по предотвращению заражения медицинских работников парентеральными инфекциями.</w:t>
            </w:r>
          </w:p>
        </w:tc>
        <w:tc>
          <w:tcPr>
            <w:tcW w:w="903" w:type="pct"/>
            <w:vAlign w:val="center"/>
          </w:tcPr>
          <w:p w14:paraId="12E9EBDC" w14:textId="7FCF8A5B"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color w:val="241E20"/>
                <w:sz w:val="24"/>
                <w:szCs w:val="24"/>
              </w:rPr>
              <w:t>ПК-1, ПК-2, ПК-3</w:t>
            </w:r>
          </w:p>
        </w:tc>
      </w:tr>
      <w:tr w:rsidR="00C13A8B" w:rsidRPr="00D00097" w14:paraId="6171F1EC" w14:textId="77777777" w:rsidTr="00D63A9D">
        <w:tc>
          <w:tcPr>
            <w:tcW w:w="312" w:type="pct"/>
          </w:tcPr>
          <w:p w14:paraId="22B3C2F0" w14:textId="77777777"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bCs/>
                <w:sz w:val="24"/>
                <w:szCs w:val="24"/>
              </w:rPr>
              <w:lastRenderedPageBreak/>
              <w:t>2.2</w:t>
            </w:r>
          </w:p>
        </w:tc>
        <w:tc>
          <w:tcPr>
            <w:tcW w:w="1006" w:type="pct"/>
            <w:tcBorders>
              <w:top w:val="single" w:sz="4" w:space="0" w:color="000000"/>
              <w:left w:val="single" w:sz="4" w:space="0" w:color="000000"/>
              <w:bottom w:val="single" w:sz="4" w:space="0" w:color="000000"/>
              <w:right w:val="single" w:sz="4" w:space="0" w:color="000000"/>
            </w:tcBorders>
            <w:vAlign w:val="center"/>
          </w:tcPr>
          <w:p w14:paraId="654A2A35" w14:textId="5D0A6233" w:rsidR="00C13A8B" w:rsidRPr="00842870" w:rsidRDefault="00C13A8B" w:rsidP="00C13A8B">
            <w:pPr>
              <w:spacing w:after="0" w:line="240" w:lineRule="auto"/>
              <w:rPr>
                <w:rFonts w:ascii="Times New Roman" w:hAnsi="Times New Roman" w:cs="Times New Roman"/>
                <w:iCs/>
                <w:sz w:val="24"/>
                <w:szCs w:val="24"/>
              </w:rPr>
            </w:pPr>
            <w:r w:rsidRPr="00842870">
              <w:rPr>
                <w:rFonts w:ascii="Times New Roman" w:hAnsi="Times New Roman" w:cs="Times New Roman"/>
                <w:color w:val="241E20"/>
                <w:sz w:val="24"/>
                <w:szCs w:val="24"/>
              </w:rPr>
              <w:t>бращение с медицинскими отходами</w:t>
            </w:r>
          </w:p>
        </w:tc>
        <w:tc>
          <w:tcPr>
            <w:tcW w:w="2779" w:type="pct"/>
            <w:tcBorders>
              <w:top w:val="single" w:sz="4" w:space="0" w:color="000000"/>
              <w:left w:val="single" w:sz="4" w:space="0" w:color="000000"/>
              <w:bottom w:val="single" w:sz="4" w:space="0" w:color="000000"/>
              <w:right w:val="single" w:sz="4" w:space="0" w:color="000000"/>
            </w:tcBorders>
            <w:vAlign w:val="center"/>
          </w:tcPr>
          <w:p w14:paraId="694215DB" w14:textId="726627E0" w:rsidR="00C13A8B" w:rsidRPr="00842870" w:rsidRDefault="00C13A8B" w:rsidP="00C13A8B">
            <w:pPr>
              <w:widowControl w:val="0"/>
              <w:autoSpaceDE w:val="0"/>
              <w:autoSpaceDN w:val="0"/>
              <w:adjustRightInd w:val="0"/>
              <w:spacing w:after="0" w:line="240" w:lineRule="auto"/>
              <w:jc w:val="both"/>
              <w:rPr>
                <w:rFonts w:ascii="Times New Roman" w:hAnsi="Times New Roman" w:cs="Times New Roman"/>
                <w:sz w:val="24"/>
                <w:szCs w:val="24"/>
              </w:rPr>
            </w:pPr>
            <w:r w:rsidRPr="00842870">
              <w:rPr>
                <w:rFonts w:ascii="Times New Roman" w:hAnsi="Times New Roman" w:cs="Times New Roman"/>
                <w:color w:val="241E20"/>
                <w:sz w:val="24"/>
                <w:szCs w:val="24"/>
              </w:rPr>
              <w:t>Основные нормативные правовые акты, регламентирующие обращение с медицинскими отходами. Понятие «медицинские отходы», классификация медицинских отходов, характеристика морфологического состава, класса эпидемиологической, токсикологической и радиационной опасности. Тара для сбора отходов. Правила сбора, накопления, временного хранения, обеззараживания, удаления медицинских отходов, кратность их вывоза. Порядок действий при нарушении целостности упаковки с медицинскими отходами класса Б. Алгоритм действий в случае аварийной ситуации с отходами. Запрещённые действия при обращении с отходами.</w:t>
            </w:r>
          </w:p>
        </w:tc>
        <w:tc>
          <w:tcPr>
            <w:tcW w:w="903" w:type="pct"/>
            <w:vAlign w:val="center"/>
          </w:tcPr>
          <w:p w14:paraId="274D7443" w14:textId="5414A50D"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sz w:val="24"/>
                <w:szCs w:val="24"/>
              </w:rPr>
            </w:pPr>
            <w:r w:rsidRPr="00842870">
              <w:rPr>
                <w:rFonts w:ascii="Times New Roman" w:hAnsi="Times New Roman" w:cs="Times New Roman"/>
                <w:color w:val="241E20"/>
                <w:sz w:val="24"/>
                <w:szCs w:val="24"/>
              </w:rPr>
              <w:t>ПК-1, ПК-2, ПК-3</w:t>
            </w:r>
          </w:p>
        </w:tc>
      </w:tr>
      <w:tr w:rsidR="00C13A8B" w:rsidRPr="00D00097" w14:paraId="736E46DC" w14:textId="77777777" w:rsidTr="001109E1">
        <w:tc>
          <w:tcPr>
            <w:tcW w:w="312" w:type="pct"/>
          </w:tcPr>
          <w:p w14:paraId="6B5AE4CA" w14:textId="77777777"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bCs/>
                <w:sz w:val="24"/>
                <w:szCs w:val="24"/>
              </w:rPr>
              <w:t>2.3</w:t>
            </w:r>
          </w:p>
        </w:tc>
        <w:tc>
          <w:tcPr>
            <w:tcW w:w="1006" w:type="pct"/>
            <w:tcBorders>
              <w:top w:val="single" w:sz="4" w:space="0" w:color="000000"/>
              <w:left w:val="single" w:sz="4" w:space="0" w:color="000000"/>
              <w:bottom w:val="single" w:sz="4" w:space="0" w:color="000000"/>
              <w:right w:val="single" w:sz="4" w:space="0" w:color="000000"/>
            </w:tcBorders>
            <w:vAlign w:val="center"/>
          </w:tcPr>
          <w:p w14:paraId="19081577" w14:textId="321F434B" w:rsidR="00C13A8B" w:rsidRPr="00842870" w:rsidRDefault="00C13A8B" w:rsidP="00C13A8B">
            <w:pPr>
              <w:spacing w:after="0" w:line="240" w:lineRule="auto"/>
              <w:rPr>
                <w:rFonts w:ascii="Times New Roman" w:eastAsia="Times New Roman" w:hAnsi="Times New Roman" w:cs="Times New Roman"/>
                <w:iCs/>
                <w:sz w:val="24"/>
                <w:szCs w:val="24"/>
              </w:rPr>
            </w:pPr>
            <w:r w:rsidRPr="00842870">
              <w:rPr>
                <w:rFonts w:ascii="Times New Roman" w:hAnsi="Times New Roman" w:cs="Times New Roman"/>
                <w:color w:val="241E20"/>
                <w:sz w:val="24"/>
                <w:szCs w:val="24"/>
              </w:rPr>
              <w:t>Требования охраны труда в операционной (операционном блоке), основы личной безопасности</w:t>
            </w:r>
          </w:p>
        </w:tc>
        <w:tc>
          <w:tcPr>
            <w:tcW w:w="2779" w:type="pct"/>
            <w:tcBorders>
              <w:top w:val="single" w:sz="4" w:space="0" w:color="000000"/>
              <w:left w:val="single" w:sz="4" w:space="0" w:color="000000"/>
              <w:bottom w:val="single" w:sz="4" w:space="0" w:color="000000"/>
              <w:right w:val="single" w:sz="4" w:space="0" w:color="000000"/>
            </w:tcBorders>
            <w:vAlign w:val="center"/>
          </w:tcPr>
          <w:p w14:paraId="4BDDA1A9" w14:textId="7465749A" w:rsidR="00C13A8B" w:rsidRPr="00842870" w:rsidRDefault="00C13A8B" w:rsidP="00C13A8B">
            <w:pPr>
              <w:widowControl w:val="0"/>
              <w:autoSpaceDE w:val="0"/>
              <w:autoSpaceDN w:val="0"/>
              <w:adjustRightInd w:val="0"/>
              <w:spacing w:after="0" w:line="240" w:lineRule="auto"/>
              <w:jc w:val="both"/>
              <w:rPr>
                <w:rFonts w:ascii="Times New Roman" w:hAnsi="Times New Roman" w:cs="Times New Roman"/>
                <w:bCs/>
                <w:sz w:val="24"/>
                <w:szCs w:val="24"/>
              </w:rPr>
            </w:pPr>
            <w:r w:rsidRPr="00842870">
              <w:rPr>
                <w:rFonts w:ascii="Times New Roman" w:hAnsi="Times New Roman" w:cs="Times New Roman"/>
                <w:color w:val="241E20"/>
                <w:sz w:val="24"/>
                <w:szCs w:val="24"/>
              </w:rPr>
              <w:t>Типовое положение об охране труда работников операционной (операционного блока) медицинской организации. Требования охраны труда при работе в операционных блоках. Охрана труда и техника безопасности при работе с медицинскими изделиями и лекарственными препаратами. Вредные и (или) опасные факторы производственной среды и трудового процесса. Оценка профессиональных рисков. Техника безопасности при работе с источниками сжатых газов. Права и обязанности медицинских работников операционной (операционного блока). Оценка профессиональных рисков. Требования охраны труда при работе с кровью и другими биологическими жидкостями пациентов. Требования пожарной безопасности.</w:t>
            </w:r>
          </w:p>
        </w:tc>
        <w:tc>
          <w:tcPr>
            <w:tcW w:w="903" w:type="pct"/>
            <w:vAlign w:val="center"/>
          </w:tcPr>
          <w:p w14:paraId="108FB062" w14:textId="73372869"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color w:val="241E20"/>
                <w:sz w:val="24"/>
                <w:szCs w:val="24"/>
              </w:rPr>
              <w:t>ПК-1, ПК-2, ПК-3</w:t>
            </w:r>
          </w:p>
        </w:tc>
      </w:tr>
      <w:tr w:rsidR="00C13A8B" w:rsidRPr="00D00097" w14:paraId="34FAEA3F" w14:textId="77777777" w:rsidTr="002D7FF7">
        <w:tc>
          <w:tcPr>
            <w:tcW w:w="312" w:type="pct"/>
          </w:tcPr>
          <w:p w14:paraId="4B074C40" w14:textId="77B02904"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bCs/>
                <w:sz w:val="24"/>
                <w:szCs w:val="24"/>
              </w:rPr>
              <w:t>2.4</w:t>
            </w:r>
          </w:p>
        </w:tc>
        <w:tc>
          <w:tcPr>
            <w:tcW w:w="1006" w:type="pct"/>
            <w:tcBorders>
              <w:top w:val="single" w:sz="4" w:space="0" w:color="000000"/>
              <w:left w:val="single" w:sz="4" w:space="0" w:color="000000"/>
              <w:bottom w:val="single" w:sz="4" w:space="0" w:color="000000"/>
              <w:right w:val="single" w:sz="4" w:space="0" w:color="000000"/>
            </w:tcBorders>
            <w:vAlign w:val="center"/>
          </w:tcPr>
          <w:p w14:paraId="72050931" w14:textId="6228F304" w:rsidR="00C13A8B" w:rsidRPr="00842870" w:rsidRDefault="00C13A8B" w:rsidP="00C13A8B">
            <w:pPr>
              <w:spacing w:after="0" w:line="240" w:lineRule="auto"/>
              <w:rPr>
                <w:rFonts w:ascii="Times New Roman" w:eastAsia="Times New Roman" w:hAnsi="Times New Roman" w:cs="Times New Roman"/>
                <w:iCs/>
                <w:sz w:val="24"/>
                <w:szCs w:val="24"/>
              </w:rPr>
            </w:pPr>
            <w:r w:rsidRPr="00842870">
              <w:rPr>
                <w:rFonts w:ascii="Times New Roman" w:hAnsi="Times New Roman" w:cs="Times New Roman"/>
                <w:color w:val="241E20"/>
                <w:sz w:val="24"/>
                <w:szCs w:val="24"/>
              </w:rPr>
              <w:t>Проведение экстренных профилактических мероприятий при возникновении аварийных ситуаций с риском инфицирования</w:t>
            </w:r>
          </w:p>
        </w:tc>
        <w:tc>
          <w:tcPr>
            <w:tcW w:w="2779" w:type="pct"/>
            <w:tcBorders>
              <w:top w:val="single" w:sz="4" w:space="0" w:color="000000"/>
              <w:left w:val="single" w:sz="4" w:space="0" w:color="000000"/>
              <w:bottom w:val="single" w:sz="4" w:space="0" w:color="000000"/>
              <w:right w:val="single" w:sz="4" w:space="0" w:color="000000"/>
            </w:tcBorders>
            <w:vAlign w:val="center"/>
          </w:tcPr>
          <w:p w14:paraId="463E83C1" w14:textId="57FFD6FD" w:rsidR="00C13A8B" w:rsidRPr="00842870" w:rsidRDefault="00C13A8B" w:rsidP="00C13A8B">
            <w:pPr>
              <w:widowControl w:val="0"/>
              <w:autoSpaceDE w:val="0"/>
              <w:autoSpaceDN w:val="0"/>
              <w:adjustRightInd w:val="0"/>
              <w:spacing w:after="0" w:line="240" w:lineRule="auto"/>
              <w:jc w:val="both"/>
              <w:rPr>
                <w:rFonts w:ascii="Times New Roman" w:hAnsi="Times New Roman" w:cs="Times New Roman"/>
                <w:sz w:val="24"/>
                <w:szCs w:val="24"/>
              </w:rPr>
            </w:pPr>
            <w:r w:rsidRPr="00842870">
              <w:rPr>
                <w:rFonts w:ascii="Times New Roman" w:hAnsi="Times New Roman" w:cs="Times New Roman"/>
                <w:color w:val="241E20"/>
                <w:sz w:val="24"/>
                <w:szCs w:val="24"/>
              </w:rPr>
              <w:t>Комплекс и правила проведения экстренных профилактических мероприятий при возникновении аварийных ситуаций с риском инфицирования. Принцип «индивидуальной изоляции» при выполнении медицинских технологий с высоким риском инфицирования.</w:t>
            </w:r>
          </w:p>
        </w:tc>
        <w:tc>
          <w:tcPr>
            <w:tcW w:w="903" w:type="pct"/>
            <w:vAlign w:val="center"/>
          </w:tcPr>
          <w:p w14:paraId="67514CC4" w14:textId="0CE78F64"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sz w:val="24"/>
                <w:szCs w:val="24"/>
              </w:rPr>
            </w:pPr>
            <w:r w:rsidRPr="00842870">
              <w:rPr>
                <w:rFonts w:ascii="Times New Roman" w:hAnsi="Times New Roman" w:cs="Times New Roman"/>
                <w:color w:val="241E20"/>
                <w:sz w:val="24"/>
                <w:szCs w:val="24"/>
              </w:rPr>
              <w:t>ПК-1, ПК-2, ПК-3</w:t>
            </w:r>
          </w:p>
        </w:tc>
      </w:tr>
      <w:tr w:rsidR="00C13A8B" w:rsidRPr="00D00097" w14:paraId="56E7E364" w14:textId="77777777" w:rsidTr="008121F4">
        <w:tc>
          <w:tcPr>
            <w:tcW w:w="312" w:type="pct"/>
          </w:tcPr>
          <w:p w14:paraId="68A16D04" w14:textId="56B374B9"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bCs/>
                <w:sz w:val="24"/>
                <w:szCs w:val="24"/>
              </w:rPr>
              <w:t>2.5</w:t>
            </w:r>
          </w:p>
        </w:tc>
        <w:tc>
          <w:tcPr>
            <w:tcW w:w="1006" w:type="pct"/>
            <w:vAlign w:val="center"/>
          </w:tcPr>
          <w:p w14:paraId="182449D0" w14:textId="61BDB0CA" w:rsidR="00C13A8B" w:rsidRPr="00842870" w:rsidRDefault="00C13A8B" w:rsidP="00C13A8B">
            <w:pPr>
              <w:spacing w:after="0" w:line="240" w:lineRule="auto"/>
              <w:rPr>
                <w:rFonts w:ascii="Times New Roman" w:hAnsi="Times New Roman" w:cs="Times New Roman"/>
                <w:sz w:val="24"/>
                <w:szCs w:val="24"/>
              </w:rPr>
            </w:pPr>
            <w:r w:rsidRPr="00842870">
              <w:rPr>
                <w:rFonts w:ascii="Times New Roman" w:hAnsi="Times New Roman" w:cs="Times New Roman"/>
                <w:color w:val="241E20"/>
                <w:sz w:val="24"/>
                <w:szCs w:val="24"/>
              </w:rPr>
              <w:t>Промежуточная аттестация по модулю 2</w:t>
            </w:r>
          </w:p>
        </w:tc>
        <w:tc>
          <w:tcPr>
            <w:tcW w:w="2779" w:type="pct"/>
            <w:vAlign w:val="center"/>
          </w:tcPr>
          <w:p w14:paraId="433076C5" w14:textId="7A04E632" w:rsidR="00C13A8B" w:rsidRPr="00842870" w:rsidRDefault="00C13A8B" w:rsidP="00C13A8B">
            <w:pPr>
              <w:widowControl w:val="0"/>
              <w:autoSpaceDE w:val="0"/>
              <w:autoSpaceDN w:val="0"/>
              <w:adjustRightInd w:val="0"/>
              <w:spacing w:after="0" w:line="240" w:lineRule="auto"/>
              <w:jc w:val="both"/>
              <w:rPr>
                <w:rFonts w:ascii="Times New Roman" w:hAnsi="Times New Roman" w:cs="Times New Roman"/>
                <w:b/>
                <w:sz w:val="24"/>
                <w:szCs w:val="24"/>
              </w:rPr>
            </w:pPr>
            <w:r w:rsidRPr="00842870">
              <w:rPr>
                <w:rFonts w:ascii="Times New Roman" w:hAnsi="Times New Roman" w:cs="Times New Roman"/>
                <w:color w:val="241E20"/>
                <w:sz w:val="24"/>
                <w:szCs w:val="24"/>
              </w:rPr>
              <w:t>Контроль результатов обучения в рамках освоения тем 2.1-2.4.</w:t>
            </w:r>
          </w:p>
        </w:tc>
        <w:tc>
          <w:tcPr>
            <w:tcW w:w="903" w:type="pct"/>
            <w:vAlign w:val="center"/>
          </w:tcPr>
          <w:p w14:paraId="354944F9" w14:textId="28FFF3DE"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
                <w:sz w:val="24"/>
                <w:szCs w:val="24"/>
              </w:rPr>
            </w:pPr>
            <w:r w:rsidRPr="00842870">
              <w:rPr>
                <w:rFonts w:ascii="Times New Roman" w:hAnsi="Times New Roman" w:cs="Times New Roman"/>
                <w:color w:val="241E20"/>
                <w:sz w:val="24"/>
                <w:szCs w:val="24"/>
              </w:rPr>
              <w:t>ПК-1, ПК-2, ПК-3</w:t>
            </w:r>
          </w:p>
        </w:tc>
      </w:tr>
      <w:tr w:rsidR="00EE76F0" w:rsidRPr="00D00097" w14:paraId="338DD84C" w14:textId="77777777" w:rsidTr="00EE76F0">
        <w:tc>
          <w:tcPr>
            <w:tcW w:w="312" w:type="pct"/>
          </w:tcPr>
          <w:p w14:paraId="6F610B86" w14:textId="578B80E9" w:rsidR="00EE76F0" w:rsidRPr="001321B0" w:rsidRDefault="00EE76F0" w:rsidP="002C0B54">
            <w:pPr>
              <w:widowControl w:val="0"/>
              <w:autoSpaceDE w:val="0"/>
              <w:autoSpaceDN w:val="0"/>
              <w:adjustRightInd w:val="0"/>
              <w:spacing w:after="0" w:line="240" w:lineRule="auto"/>
              <w:jc w:val="center"/>
              <w:rPr>
                <w:rFonts w:ascii="Times New Roman" w:hAnsi="Times New Roman" w:cs="Times New Roman"/>
                <w:b/>
                <w:sz w:val="24"/>
                <w:szCs w:val="24"/>
              </w:rPr>
            </w:pPr>
            <w:r w:rsidRPr="001321B0">
              <w:rPr>
                <w:rFonts w:ascii="Times New Roman" w:hAnsi="Times New Roman" w:cs="Times New Roman"/>
                <w:b/>
                <w:sz w:val="24"/>
                <w:szCs w:val="24"/>
              </w:rPr>
              <w:t>3</w:t>
            </w:r>
          </w:p>
        </w:tc>
        <w:tc>
          <w:tcPr>
            <w:tcW w:w="4688" w:type="pct"/>
            <w:gridSpan w:val="3"/>
          </w:tcPr>
          <w:p w14:paraId="20DF5A09" w14:textId="052F3CAB" w:rsidR="00EE76F0" w:rsidRPr="001321B0" w:rsidRDefault="00EE76F0" w:rsidP="00EE76F0">
            <w:pPr>
              <w:widowControl w:val="0"/>
              <w:autoSpaceDE w:val="0"/>
              <w:autoSpaceDN w:val="0"/>
              <w:adjustRightInd w:val="0"/>
              <w:spacing w:after="0" w:line="240" w:lineRule="auto"/>
              <w:rPr>
                <w:rFonts w:ascii="Times New Roman" w:hAnsi="Times New Roman" w:cs="Times New Roman"/>
                <w:sz w:val="24"/>
                <w:szCs w:val="24"/>
              </w:rPr>
            </w:pPr>
            <w:r w:rsidRPr="001321B0">
              <w:rPr>
                <w:rFonts w:ascii="Times New Roman" w:hAnsi="Times New Roman" w:cs="Times New Roman"/>
                <w:b/>
                <w:sz w:val="24"/>
                <w:szCs w:val="24"/>
              </w:rPr>
              <w:t xml:space="preserve">Модуль 3. </w:t>
            </w:r>
            <w:r w:rsidR="00C13A8B" w:rsidRPr="00C13A8B">
              <w:rPr>
                <w:rFonts w:ascii="Times New Roman" w:hAnsi="Times New Roman" w:cs="Times New Roman"/>
                <w:b/>
                <w:sz w:val="24"/>
                <w:szCs w:val="24"/>
              </w:rPr>
              <w:t>Организация и проведение оперативных вмешательств в составе хирургической бригады</w:t>
            </w:r>
          </w:p>
        </w:tc>
      </w:tr>
      <w:tr w:rsidR="00C13A8B" w:rsidRPr="00D00097" w14:paraId="445578FD" w14:textId="77777777" w:rsidTr="003E7876">
        <w:tc>
          <w:tcPr>
            <w:tcW w:w="312" w:type="pct"/>
          </w:tcPr>
          <w:p w14:paraId="62A81E11" w14:textId="77821E3E"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bCs/>
                <w:sz w:val="24"/>
                <w:szCs w:val="24"/>
              </w:rPr>
              <w:t>3.1</w:t>
            </w:r>
          </w:p>
        </w:tc>
        <w:tc>
          <w:tcPr>
            <w:tcW w:w="1006" w:type="pct"/>
            <w:vAlign w:val="center"/>
          </w:tcPr>
          <w:p w14:paraId="66966A0F" w14:textId="76F91C4E" w:rsidR="00C13A8B" w:rsidRPr="00842870" w:rsidRDefault="00C13A8B" w:rsidP="00C13A8B">
            <w:pPr>
              <w:spacing w:after="0" w:line="240" w:lineRule="auto"/>
              <w:rPr>
                <w:rFonts w:ascii="Times New Roman" w:eastAsia="Times New Roman" w:hAnsi="Times New Roman" w:cs="Times New Roman"/>
                <w:iCs/>
                <w:sz w:val="24"/>
                <w:szCs w:val="24"/>
              </w:rPr>
            </w:pPr>
            <w:r w:rsidRPr="00842870">
              <w:rPr>
                <w:rFonts w:ascii="Times New Roman" w:hAnsi="Times New Roman" w:cs="Times New Roman"/>
                <w:color w:val="241E20"/>
                <w:sz w:val="24"/>
                <w:szCs w:val="24"/>
              </w:rPr>
              <w:t xml:space="preserve">Стандарты оснащения операционной </w:t>
            </w:r>
            <w:r w:rsidRPr="00842870">
              <w:rPr>
                <w:rFonts w:ascii="Times New Roman" w:hAnsi="Times New Roman" w:cs="Times New Roman"/>
                <w:color w:val="241E20"/>
                <w:sz w:val="24"/>
                <w:szCs w:val="24"/>
              </w:rPr>
              <w:lastRenderedPageBreak/>
              <w:t>(операционного блока)</w:t>
            </w:r>
          </w:p>
        </w:tc>
        <w:tc>
          <w:tcPr>
            <w:tcW w:w="2779" w:type="pct"/>
            <w:vAlign w:val="center"/>
          </w:tcPr>
          <w:p w14:paraId="336FB344" w14:textId="4DBFDB1D" w:rsidR="00C13A8B" w:rsidRPr="00842870" w:rsidRDefault="00C13A8B" w:rsidP="00C13A8B">
            <w:pPr>
              <w:widowControl w:val="0"/>
              <w:autoSpaceDE w:val="0"/>
              <w:autoSpaceDN w:val="0"/>
              <w:adjustRightInd w:val="0"/>
              <w:spacing w:after="0" w:line="240" w:lineRule="auto"/>
              <w:jc w:val="both"/>
              <w:rPr>
                <w:rFonts w:ascii="Times New Roman" w:hAnsi="Times New Roman" w:cs="Times New Roman"/>
                <w:sz w:val="24"/>
                <w:szCs w:val="24"/>
              </w:rPr>
            </w:pPr>
            <w:r w:rsidRPr="00842870">
              <w:rPr>
                <w:rFonts w:ascii="Times New Roman" w:hAnsi="Times New Roman" w:cs="Times New Roman"/>
                <w:color w:val="241E20"/>
                <w:sz w:val="24"/>
                <w:szCs w:val="24"/>
              </w:rPr>
              <w:lastRenderedPageBreak/>
              <w:t xml:space="preserve">Правила и порядок оказания медицинской помощи населению в медицинской организации хирургического профиля. Устройство операционной </w:t>
            </w:r>
            <w:r w:rsidRPr="00842870">
              <w:rPr>
                <w:rFonts w:ascii="Times New Roman" w:hAnsi="Times New Roman" w:cs="Times New Roman"/>
                <w:color w:val="241E20"/>
                <w:sz w:val="24"/>
                <w:szCs w:val="24"/>
              </w:rPr>
              <w:lastRenderedPageBreak/>
              <w:t>(операционного блока). Виды, принципы работы и правила эксплуатации оборудования и материально-технического оснащения операционной (операционного блока). Перечень оснащения (оборудования) операционной (операционного блока). Основные требования к оборудованию операционной (операционного блока). Контроль готовности к работе аппаратуры, технического оснащения и специального оборудования для планируемой хирургической операции, диагностического исследования. Расположение оснащения (оборудования) в зависимости от зон стерильности. Утилизация медицинского оборудования. Основные характеристики и последовательность в ходе хирургических операций. Операционное белье. Подготовка (накрытие) стерильного стола. Подготовка пациента к операции. Идентификация личности пациента. Правила, виды и технологии позиционирования пациента на операционном столе в зависимости от вида хирургической операции, в том числе с применением специальных приспособлений. Обработка операционного поля, обеспечение изоляции операционного поля. Оформление и контроль доставки на гистологическое и бактериологическое исследование биологического материала пациента, взятого во время операции. Технологии обработки рук, надевания стерильной одежды и перчаток при подготовке к операции, санитарные нормы и правила личной гигиены медицинских работников операционной (операционного блока). Правила учета хирургического инструментария и перевязочного материала. Правила отправки на бактериологическое и гистологическое исследование биологического материала, взятого у пациента во время хирургической операции. Порядок и правила транспортировки пациента в соответствии с зонами стерильности. Ранний послеоперационный уход за пациентом.</w:t>
            </w:r>
          </w:p>
        </w:tc>
        <w:tc>
          <w:tcPr>
            <w:tcW w:w="903" w:type="pct"/>
            <w:vAlign w:val="center"/>
          </w:tcPr>
          <w:p w14:paraId="5F3D0E2B" w14:textId="5445CE43"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sz w:val="24"/>
                <w:szCs w:val="24"/>
              </w:rPr>
            </w:pPr>
            <w:r w:rsidRPr="00842870">
              <w:rPr>
                <w:rFonts w:ascii="Times New Roman" w:hAnsi="Times New Roman" w:cs="Times New Roman"/>
                <w:color w:val="241E20"/>
                <w:sz w:val="24"/>
                <w:szCs w:val="24"/>
              </w:rPr>
              <w:lastRenderedPageBreak/>
              <w:t>ПК-1, ПК-2, ПК-3</w:t>
            </w:r>
          </w:p>
        </w:tc>
      </w:tr>
      <w:tr w:rsidR="00C13A8B" w:rsidRPr="00D00097" w14:paraId="0D21B35A" w14:textId="77777777" w:rsidTr="00325B7F">
        <w:tc>
          <w:tcPr>
            <w:tcW w:w="312" w:type="pct"/>
          </w:tcPr>
          <w:p w14:paraId="1FF6525B" w14:textId="12273916"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bCs/>
                <w:sz w:val="24"/>
                <w:szCs w:val="24"/>
              </w:rPr>
              <w:t>3.2</w:t>
            </w:r>
          </w:p>
        </w:tc>
        <w:tc>
          <w:tcPr>
            <w:tcW w:w="1006" w:type="pct"/>
            <w:vAlign w:val="center"/>
          </w:tcPr>
          <w:p w14:paraId="47C242ED" w14:textId="7FB13240" w:rsidR="00C13A8B" w:rsidRPr="00842870" w:rsidRDefault="00C13A8B" w:rsidP="00C13A8B">
            <w:pPr>
              <w:spacing w:after="0" w:line="240" w:lineRule="auto"/>
              <w:rPr>
                <w:rFonts w:ascii="Times New Roman" w:eastAsia="Times New Roman" w:hAnsi="Times New Roman" w:cs="Times New Roman"/>
                <w:bCs/>
                <w:iCs/>
                <w:sz w:val="24"/>
                <w:szCs w:val="24"/>
              </w:rPr>
            </w:pPr>
            <w:r w:rsidRPr="00842870">
              <w:rPr>
                <w:rFonts w:ascii="Times New Roman" w:hAnsi="Times New Roman" w:cs="Times New Roman"/>
                <w:color w:val="241E20"/>
                <w:sz w:val="24"/>
                <w:szCs w:val="24"/>
              </w:rPr>
              <w:t xml:space="preserve">Организация работы операционной медицинской сестры (операционного медицинского брата) при </w:t>
            </w:r>
            <w:r w:rsidRPr="00842870">
              <w:rPr>
                <w:rFonts w:ascii="Times New Roman" w:hAnsi="Times New Roman" w:cs="Times New Roman"/>
                <w:color w:val="241E20"/>
                <w:sz w:val="24"/>
                <w:szCs w:val="24"/>
              </w:rPr>
              <w:lastRenderedPageBreak/>
              <w:t>различных видах оперативных вмешательств</w:t>
            </w:r>
          </w:p>
        </w:tc>
        <w:tc>
          <w:tcPr>
            <w:tcW w:w="2779" w:type="pct"/>
            <w:vAlign w:val="center"/>
          </w:tcPr>
          <w:p w14:paraId="028E5E16" w14:textId="2F8AC818" w:rsidR="00C13A8B" w:rsidRPr="00842870" w:rsidRDefault="00C13A8B" w:rsidP="00C13A8B">
            <w:pPr>
              <w:widowControl w:val="0"/>
              <w:autoSpaceDE w:val="0"/>
              <w:autoSpaceDN w:val="0"/>
              <w:adjustRightInd w:val="0"/>
              <w:spacing w:after="0" w:line="240" w:lineRule="auto"/>
              <w:jc w:val="both"/>
              <w:rPr>
                <w:rFonts w:ascii="Times New Roman" w:hAnsi="Times New Roman" w:cs="Times New Roman"/>
                <w:sz w:val="24"/>
                <w:szCs w:val="24"/>
              </w:rPr>
            </w:pPr>
            <w:r w:rsidRPr="00842870">
              <w:rPr>
                <w:rFonts w:ascii="Times New Roman" w:hAnsi="Times New Roman" w:cs="Times New Roman"/>
                <w:color w:val="241E20"/>
                <w:sz w:val="24"/>
                <w:szCs w:val="24"/>
              </w:rPr>
              <w:lastRenderedPageBreak/>
              <w:t xml:space="preserve">Виды, основные этапы и ход хирургической операции. Хирургия «одного дня». Первичная хирургическая обработка раны. Анатомо-физиологические особенности и показатели жизнедеятельности человека в разные возрастные периоды, правила измерения и интерпретации данных. Особенности эндоскопических операций. Особенности нейрохирургических операций. </w:t>
            </w:r>
            <w:r w:rsidRPr="00842870">
              <w:rPr>
                <w:rFonts w:ascii="Times New Roman" w:hAnsi="Times New Roman" w:cs="Times New Roman"/>
                <w:color w:val="241E20"/>
                <w:sz w:val="24"/>
                <w:szCs w:val="24"/>
              </w:rPr>
              <w:lastRenderedPageBreak/>
              <w:t>Особенности операций в офтальмологии. Особенности операций в оториноларингологии. Особенности оперативного лечения заболеваний и повреждений органов шеи. Особенности операций в торакальной хирургии. Особенности сосудистой хирургии и эндоваскулярной хирургии. Особенности оперативного лечения заболеваний и повреждений брюшной стенки и органов брюшной полости. Особенности урологических операций. Особенности акушерских операций.</w:t>
            </w:r>
          </w:p>
        </w:tc>
        <w:tc>
          <w:tcPr>
            <w:tcW w:w="903" w:type="pct"/>
            <w:vAlign w:val="center"/>
          </w:tcPr>
          <w:p w14:paraId="2ABC1942" w14:textId="61E05A8B"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sz w:val="24"/>
                <w:szCs w:val="24"/>
              </w:rPr>
            </w:pPr>
            <w:r w:rsidRPr="00842870">
              <w:rPr>
                <w:rFonts w:ascii="Times New Roman" w:hAnsi="Times New Roman" w:cs="Times New Roman"/>
                <w:color w:val="241E20"/>
                <w:sz w:val="24"/>
                <w:szCs w:val="24"/>
              </w:rPr>
              <w:lastRenderedPageBreak/>
              <w:t>ПК-1, ПК-2, ПК-3</w:t>
            </w:r>
          </w:p>
        </w:tc>
      </w:tr>
      <w:tr w:rsidR="00C13A8B" w:rsidRPr="00D00097" w14:paraId="7AE9DFA0" w14:textId="77777777" w:rsidTr="00325B7F">
        <w:tc>
          <w:tcPr>
            <w:tcW w:w="312" w:type="pct"/>
          </w:tcPr>
          <w:p w14:paraId="44D11C23" w14:textId="698BF5B5"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bCs/>
                <w:sz w:val="24"/>
                <w:szCs w:val="24"/>
              </w:rPr>
              <w:t>3.3</w:t>
            </w:r>
          </w:p>
        </w:tc>
        <w:tc>
          <w:tcPr>
            <w:tcW w:w="1006" w:type="pct"/>
            <w:vAlign w:val="center"/>
          </w:tcPr>
          <w:p w14:paraId="253131C0" w14:textId="5EB62A86" w:rsidR="00C13A8B" w:rsidRPr="00842870" w:rsidRDefault="00C13A8B" w:rsidP="00C13A8B">
            <w:pPr>
              <w:spacing w:after="0" w:line="240" w:lineRule="auto"/>
              <w:rPr>
                <w:rFonts w:ascii="Times New Roman" w:hAnsi="Times New Roman" w:cs="Times New Roman"/>
                <w:color w:val="241E20"/>
                <w:sz w:val="24"/>
                <w:szCs w:val="24"/>
              </w:rPr>
            </w:pPr>
            <w:r w:rsidRPr="00842870">
              <w:rPr>
                <w:rFonts w:ascii="Times New Roman" w:hAnsi="Times New Roman" w:cs="Times New Roman"/>
                <w:color w:val="241E20"/>
                <w:sz w:val="24"/>
                <w:szCs w:val="24"/>
              </w:rPr>
              <w:t>Подбор типовых наборов хирургических инструментов в зависимости от вида оперативных вмешательств</w:t>
            </w:r>
          </w:p>
        </w:tc>
        <w:tc>
          <w:tcPr>
            <w:tcW w:w="2779" w:type="pct"/>
            <w:vAlign w:val="center"/>
          </w:tcPr>
          <w:p w14:paraId="6B4E4DB7" w14:textId="0D8A4C8C" w:rsidR="00C13A8B" w:rsidRPr="00842870" w:rsidRDefault="00C13A8B" w:rsidP="00C13A8B">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842870">
              <w:rPr>
                <w:rFonts w:ascii="Times New Roman" w:hAnsi="Times New Roman" w:cs="Times New Roman"/>
                <w:color w:val="241E20"/>
                <w:sz w:val="24"/>
                <w:szCs w:val="24"/>
              </w:rPr>
              <w:t>Типовые наборы хирургических инструментов в зависимости от вида оперативных вмешательств. Положение столика и операционной медицинской сестры (операционного медицинского брата) по отношению к оперирующим врачам-хирургам, выделение трех функциональных зон на инструментальном рабочем столике. Правила асстирования врачу-хирургу при выполнении оперативных вмешательств. Правила передвижения членов хирургической бригады и медицинских работников в соответствии с зонами стерильности в операционной (операционном блоке). Использование в работе проверочного листа хирургической безопасности.</w:t>
            </w:r>
          </w:p>
        </w:tc>
        <w:tc>
          <w:tcPr>
            <w:tcW w:w="903" w:type="pct"/>
            <w:vAlign w:val="center"/>
          </w:tcPr>
          <w:p w14:paraId="360863CF" w14:textId="0DA73FA0"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842870">
              <w:rPr>
                <w:rFonts w:ascii="Times New Roman" w:hAnsi="Times New Roman" w:cs="Times New Roman"/>
                <w:color w:val="241E20"/>
                <w:sz w:val="24"/>
                <w:szCs w:val="24"/>
              </w:rPr>
              <w:t>ПК-1, ПК-2, ПК-3</w:t>
            </w:r>
          </w:p>
        </w:tc>
      </w:tr>
      <w:tr w:rsidR="00C13A8B" w:rsidRPr="00D00097" w14:paraId="20EBA9DF" w14:textId="77777777" w:rsidTr="00325B7F">
        <w:tc>
          <w:tcPr>
            <w:tcW w:w="312" w:type="pct"/>
          </w:tcPr>
          <w:p w14:paraId="692AB07A" w14:textId="15F2B00B"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bCs/>
                <w:sz w:val="24"/>
                <w:szCs w:val="24"/>
              </w:rPr>
              <w:t>3.4</w:t>
            </w:r>
          </w:p>
        </w:tc>
        <w:tc>
          <w:tcPr>
            <w:tcW w:w="1006" w:type="pct"/>
            <w:vAlign w:val="center"/>
          </w:tcPr>
          <w:p w14:paraId="25C139E0" w14:textId="436B05D0" w:rsidR="00C13A8B" w:rsidRPr="00842870" w:rsidRDefault="00C13A8B" w:rsidP="00C13A8B">
            <w:pPr>
              <w:spacing w:after="0" w:line="240" w:lineRule="auto"/>
              <w:rPr>
                <w:rFonts w:ascii="Times New Roman" w:hAnsi="Times New Roman" w:cs="Times New Roman"/>
                <w:color w:val="241E20"/>
                <w:sz w:val="24"/>
                <w:szCs w:val="24"/>
              </w:rPr>
            </w:pPr>
            <w:r w:rsidRPr="00842870">
              <w:rPr>
                <w:rFonts w:ascii="Times New Roman" w:hAnsi="Times New Roman" w:cs="Times New Roman"/>
                <w:color w:val="241E20"/>
                <w:sz w:val="24"/>
                <w:szCs w:val="24"/>
              </w:rPr>
              <w:t>Применение лекарственных препаратов в практике операционной медицинской сестры (операционного медицинского брата)</w:t>
            </w:r>
          </w:p>
        </w:tc>
        <w:tc>
          <w:tcPr>
            <w:tcW w:w="2779" w:type="pct"/>
            <w:vAlign w:val="center"/>
          </w:tcPr>
          <w:p w14:paraId="00D5FC07" w14:textId="7BCAE130" w:rsidR="00C13A8B" w:rsidRPr="00842870" w:rsidRDefault="00C13A8B" w:rsidP="00C13A8B">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842870">
              <w:rPr>
                <w:rFonts w:ascii="Times New Roman" w:hAnsi="Times New Roman" w:cs="Times New Roman"/>
                <w:color w:val="241E20"/>
                <w:sz w:val="24"/>
                <w:szCs w:val="24"/>
              </w:rPr>
              <w:t>Основы клинической фармакологии. Лекарственные формы, пути и правила введения лекарственных препаратов, используемых при проведении хирургических операций. Нежелательные реакции, осложнения при использовании лекарственных препаратов, меры профилактики и оказание медицинской помощи в неотложной форме.</w:t>
            </w:r>
          </w:p>
        </w:tc>
        <w:tc>
          <w:tcPr>
            <w:tcW w:w="903" w:type="pct"/>
            <w:vAlign w:val="center"/>
          </w:tcPr>
          <w:p w14:paraId="2C324E1E" w14:textId="312DEC78"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842870">
              <w:rPr>
                <w:rFonts w:ascii="Times New Roman" w:hAnsi="Times New Roman" w:cs="Times New Roman"/>
                <w:color w:val="241E20"/>
                <w:sz w:val="24"/>
                <w:szCs w:val="24"/>
              </w:rPr>
              <w:t>ПК-1</w:t>
            </w:r>
          </w:p>
        </w:tc>
      </w:tr>
      <w:tr w:rsidR="00C13A8B" w:rsidRPr="00D00097" w14:paraId="6B412510" w14:textId="77777777" w:rsidTr="00325B7F">
        <w:tc>
          <w:tcPr>
            <w:tcW w:w="312" w:type="pct"/>
          </w:tcPr>
          <w:p w14:paraId="39F0DCEC" w14:textId="020CA3FC"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bCs/>
                <w:sz w:val="24"/>
                <w:szCs w:val="24"/>
              </w:rPr>
              <w:t>3.5</w:t>
            </w:r>
          </w:p>
        </w:tc>
        <w:tc>
          <w:tcPr>
            <w:tcW w:w="1006" w:type="pct"/>
            <w:vAlign w:val="center"/>
          </w:tcPr>
          <w:p w14:paraId="6858236C" w14:textId="0D7F5DE5" w:rsidR="00C13A8B" w:rsidRPr="00842870" w:rsidRDefault="00C13A8B" w:rsidP="00C13A8B">
            <w:pPr>
              <w:spacing w:after="0" w:line="240" w:lineRule="auto"/>
              <w:rPr>
                <w:rFonts w:ascii="Times New Roman" w:hAnsi="Times New Roman" w:cs="Times New Roman"/>
                <w:color w:val="241E20"/>
                <w:sz w:val="24"/>
                <w:szCs w:val="24"/>
              </w:rPr>
            </w:pPr>
            <w:r w:rsidRPr="00842870">
              <w:rPr>
                <w:rFonts w:ascii="Times New Roman" w:hAnsi="Times New Roman" w:cs="Times New Roman"/>
                <w:color w:val="241E20"/>
                <w:sz w:val="24"/>
                <w:szCs w:val="24"/>
              </w:rPr>
              <w:t>Методы и правила подачи хирургических инструментов, перевязочного и шовного материала</w:t>
            </w:r>
          </w:p>
        </w:tc>
        <w:tc>
          <w:tcPr>
            <w:tcW w:w="2779" w:type="pct"/>
            <w:vAlign w:val="center"/>
          </w:tcPr>
          <w:p w14:paraId="1853D056" w14:textId="6A41D442" w:rsidR="00C13A8B" w:rsidRPr="00842870" w:rsidRDefault="00C13A8B" w:rsidP="00C13A8B">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842870">
              <w:rPr>
                <w:rFonts w:ascii="Times New Roman" w:hAnsi="Times New Roman" w:cs="Times New Roman"/>
                <w:color w:val="241E20"/>
                <w:sz w:val="24"/>
                <w:szCs w:val="24"/>
              </w:rPr>
              <w:t xml:space="preserve">Методы и правила подачи хирургических инструментов, перевязочного и шовного материала, сохранение при этом стерильности. Роль операционной медицинской сестры (операционного медицинского брата) в предупреждении оставления инородных тел в полостях, моральная и юридическая ответственность. Виды лигатур. Зависимость толщины и длины подаваемой нити от оперируемого органа и прошиваемой ткани. Способы зарядки хирургических игл шовным материалом, подача иглодержателя врачу-хирургу. Основные осложнения, возникающие в ходе хирургических вмешательств. Роль операционной медицинской </w:t>
            </w:r>
            <w:r w:rsidRPr="00842870">
              <w:rPr>
                <w:rFonts w:ascii="Times New Roman" w:hAnsi="Times New Roman" w:cs="Times New Roman"/>
                <w:color w:val="241E20"/>
                <w:sz w:val="24"/>
                <w:szCs w:val="24"/>
              </w:rPr>
              <w:lastRenderedPageBreak/>
              <w:t>сестры (операционного медицинского брата) в профилактике послеоперационных осложнений. Меры профилактики в случае возникновения угрозы заражения при нарушении правил техники безопасности или несчастном случае на рабочем месте. Профилактика коррозии и люфта хирургических инструментов.</w:t>
            </w:r>
          </w:p>
        </w:tc>
        <w:tc>
          <w:tcPr>
            <w:tcW w:w="903" w:type="pct"/>
            <w:vAlign w:val="center"/>
          </w:tcPr>
          <w:p w14:paraId="626C2E82" w14:textId="7A78DF69" w:rsidR="00C13A8B" w:rsidRPr="00842870" w:rsidRDefault="00C13A8B" w:rsidP="00C13A8B">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842870">
              <w:rPr>
                <w:rFonts w:ascii="Times New Roman" w:hAnsi="Times New Roman" w:cs="Times New Roman"/>
                <w:color w:val="241E20"/>
                <w:sz w:val="24"/>
                <w:szCs w:val="24"/>
              </w:rPr>
              <w:lastRenderedPageBreak/>
              <w:t>ПК-1, ПК-2, ПК-3</w:t>
            </w:r>
          </w:p>
        </w:tc>
      </w:tr>
      <w:tr w:rsidR="009F6C51" w:rsidRPr="00D00097" w14:paraId="581CDC90" w14:textId="77777777" w:rsidTr="00325B7F">
        <w:tc>
          <w:tcPr>
            <w:tcW w:w="312" w:type="pct"/>
          </w:tcPr>
          <w:p w14:paraId="51466D49" w14:textId="656428F6" w:rsidR="009F6C51" w:rsidRPr="00842870" w:rsidRDefault="009F6C51" w:rsidP="009F6C51">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bCs/>
                <w:sz w:val="24"/>
                <w:szCs w:val="24"/>
              </w:rPr>
              <w:t>3.6</w:t>
            </w:r>
          </w:p>
        </w:tc>
        <w:tc>
          <w:tcPr>
            <w:tcW w:w="1006" w:type="pct"/>
            <w:vAlign w:val="center"/>
          </w:tcPr>
          <w:p w14:paraId="15DB5799" w14:textId="1FA0E75E" w:rsidR="009F6C51" w:rsidRPr="00842870" w:rsidRDefault="009F6C51" w:rsidP="009F6C51">
            <w:pPr>
              <w:spacing w:after="0" w:line="240" w:lineRule="auto"/>
              <w:rPr>
                <w:rFonts w:ascii="Times New Roman" w:hAnsi="Times New Roman" w:cs="Times New Roman"/>
                <w:color w:val="241E20"/>
                <w:sz w:val="24"/>
                <w:szCs w:val="24"/>
              </w:rPr>
            </w:pPr>
            <w:r w:rsidRPr="00842870">
              <w:rPr>
                <w:rFonts w:ascii="Times New Roman" w:hAnsi="Times New Roman" w:cs="Times New Roman"/>
                <w:color w:val="241E20"/>
                <w:sz w:val="24"/>
                <w:szCs w:val="24"/>
              </w:rPr>
              <w:t>Промежуточная аттестация по модулю 3</w:t>
            </w:r>
          </w:p>
        </w:tc>
        <w:tc>
          <w:tcPr>
            <w:tcW w:w="2779" w:type="pct"/>
            <w:vAlign w:val="center"/>
          </w:tcPr>
          <w:p w14:paraId="1ABC4667" w14:textId="7AD8BBD0" w:rsidR="009F6C51" w:rsidRPr="00842870" w:rsidRDefault="009F6C51" w:rsidP="009F6C51">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842870">
              <w:rPr>
                <w:rFonts w:ascii="Times New Roman" w:hAnsi="Times New Roman" w:cs="Times New Roman"/>
                <w:color w:val="241E20"/>
                <w:sz w:val="24"/>
                <w:szCs w:val="24"/>
              </w:rPr>
              <w:t>Контроль результатов обучения в рамках освоения тем 3.1-3.5.</w:t>
            </w:r>
          </w:p>
        </w:tc>
        <w:tc>
          <w:tcPr>
            <w:tcW w:w="903" w:type="pct"/>
            <w:vAlign w:val="center"/>
          </w:tcPr>
          <w:p w14:paraId="43E58B46" w14:textId="67AA2361" w:rsidR="009F6C51" w:rsidRPr="00842870" w:rsidRDefault="009F6C51" w:rsidP="009F6C51">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842870">
              <w:rPr>
                <w:rFonts w:ascii="Times New Roman" w:hAnsi="Times New Roman" w:cs="Times New Roman"/>
                <w:color w:val="241E20"/>
                <w:sz w:val="24"/>
                <w:szCs w:val="24"/>
              </w:rPr>
              <w:t>ПК-1, ПК-2, ПК-3</w:t>
            </w:r>
          </w:p>
        </w:tc>
      </w:tr>
      <w:tr w:rsidR="00027322" w:rsidRPr="00D00097" w14:paraId="57DDDD38" w14:textId="77777777" w:rsidTr="00027322">
        <w:tc>
          <w:tcPr>
            <w:tcW w:w="312" w:type="pct"/>
          </w:tcPr>
          <w:p w14:paraId="40D90F4B" w14:textId="3AB6BAA9" w:rsidR="00027322" w:rsidRPr="001321B0" w:rsidRDefault="00027322" w:rsidP="00027322">
            <w:pPr>
              <w:widowControl w:val="0"/>
              <w:autoSpaceDE w:val="0"/>
              <w:autoSpaceDN w:val="0"/>
              <w:adjustRightInd w:val="0"/>
              <w:spacing w:after="0" w:line="240" w:lineRule="auto"/>
              <w:jc w:val="center"/>
              <w:rPr>
                <w:rFonts w:ascii="Times New Roman" w:hAnsi="Times New Roman" w:cs="Times New Roman"/>
                <w:b/>
                <w:bCs/>
                <w:sz w:val="24"/>
                <w:szCs w:val="24"/>
              </w:rPr>
            </w:pPr>
            <w:r w:rsidRPr="001321B0">
              <w:rPr>
                <w:rFonts w:ascii="Times New Roman" w:hAnsi="Times New Roman" w:cs="Times New Roman"/>
                <w:b/>
                <w:bCs/>
                <w:sz w:val="24"/>
                <w:szCs w:val="24"/>
              </w:rPr>
              <w:t>4</w:t>
            </w:r>
          </w:p>
        </w:tc>
        <w:tc>
          <w:tcPr>
            <w:tcW w:w="4688" w:type="pct"/>
            <w:gridSpan w:val="3"/>
          </w:tcPr>
          <w:p w14:paraId="080F8E97" w14:textId="2B65FED9" w:rsidR="00027322" w:rsidRPr="00C13A8B" w:rsidRDefault="00027322" w:rsidP="00C13A8B">
            <w:pPr>
              <w:widowControl w:val="0"/>
              <w:autoSpaceDE w:val="0"/>
              <w:autoSpaceDN w:val="0"/>
              <w:adjustRightInd w:val="0"/>
              <w:spacing w:after="0" w:line="240" w:lineRule="auto"/>
              <w:rPr>
                <w:rFonts w:ascii="Times New Roman" w:hAnsi="Times New Roman" w:cs="Times New Roman"/>
                <w:b/>
                <w:bCs/>
                <w:sz w:val="24"/>
                <w:szCs w:val="24"/>
              </w:rPr>
            </w:pPr>
            <w:r w:rsidRPr="001321B0">
              <w:rPr>
                <w:rFonts w:ascii="Times New Roman" w:hAnsi="Times New Roman" w:cs="Times New Roman"/>
                <w:b/>
                <w:bCs/>
                <w:sz w:val="24"/>
                <w:szCs w:val="24"/>
              </w:rPr>
              <w:t xml:space="preserve">Модуль 4. </w:t>
            </w:r>
            <w:r w:rsidR="00C13A8B" w:rsidRPr="00C13A8B">
              <w:rPr>
                <w:rFonts w:ascii="Times New Roman" w:hAnsi="Times New Roman" w:cs="Times New Roman"/>
                <w:b/>
                <w:bCs/>
                <w:sz w:val="24"/>
                <w:szCs w:val="24"/>
              </w:rPr>
              <w:t>Оказание медицинской помощи</w:t>
            </w:r>
            <w:r w:rsidR="00C13A8B">
              <w:rPr>
                <w:rFonts w:ascii="Times New Roman" w:hAnsi="Times New Roman" w:cs="Times New Roman"/>
                <w:b/>
                <w:bCs/>
                <w:sz w:val="24"/>
                <w:szCs w:val="24"/>
              </w:rPr>
              <w:t xml:space="preserve"> </w:t>
            </w:r>
            <w:r w:rsidR="00C13A8B" w:rsidRPr="00C13A8B">
              <w:rPr>
                <w:rFonts w:ascii="Times New Roman" w:hAnsi="Times New Roman" w:cs="Times New Roman"/>
                <w:b/>
                <w:bCs/>
                <w:sz w:val="24"/>
                <w:szCs w:val="24"/>
              </w:rPr>
              <w:t>в экстренной форме</w:t>
            </w:r>
          </w:p>
        </w:tc>
      </w:tr>
      <w:tr w:rsidR="009F6C51" w:rsidRPr="00D00097" w14:paraId="796C4E16" w14:textId="77777777" w:rsidTr="00FD4B6B">
        <w:tc>
          <w:tcPr>
            <w:tcW w:w="312" w:type="pct"/>
          </w:tcPr>
          <w:p w14:paraId="5A6A2513" w14:textId="69A2D002" w:rsidR="009F6C51" w:rsidRPr="00842870" w:rsidRDefault="009F6C51" w:rsidP="009F6C51">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sz w:val="24"/>
                <w:szCs w:val="24"/>
              </w:rPr>
              <w:t>4.1</w:t>
            </w:r>
          </w:p>
        </w:tc>
        <w:tc>
          <w:tcPr>
            <w:tcW w:w="1006" w:type="pct"/>
            <w:vAlign w:val="center"/>
          </w:tcPr>
          <w:p w14:paraId="351D1DC0" w14:textId="49C5AEB9" w:rsidR="009F6C51" w:rsidRPr="00842870" w:rsidRDefault="009F6C51" w:rsidP="009F6C51">
            <w:pPr>
              <w:spacing w:after="0" w:line="240" w:lineRule="auto"/>
              <w:rPr>
                <w:rFonts w:ascii="Times New Roman" w:eastAsia="Times New Roman" w:hAnsi="Times New Roman" w:cs="Times New Roman"/>
                <w:bCs/>
                <w:iCs/>
                <w:sz w:val="24"/>
                <w:szCs w:val="24"/>
              </w:rPr>
            </w:pPr>
            <w:r w:rsidRPr="00842870">
              <w:rPr>
                <w:rFonts w:ascii="Times New Roman" w:hAnsi="Times New Roman" w:cs="Times New Roman"/>
                <w:color w:val="241E20"/>
                <w:sz w:val="24"/>
                <w:szCs w:val="24"/>
              </w:rPr>
              <w:t>Оказание медицинской помощи в экстренной форме</w:t>
            </w:r>
          </w:p>
        </w:tc>
        <w:tc>
          <w:tcPr>
            <w:tcW w:w="2779" w:type="pct"/>
            <w:vAlign w:val="center"/>
          </w:tcPr>
          <w:p w14:paraId="390B0C0B" w14:textId="2FC511F6" w:rsidR="009F6C51" w:rsidRPr="00842870" w:rsidRDefault="009F6C51" w:rsidP="009F6C51">
            <w:pPr>
              <w:widowControl w:val="0"/>
              <w:autoSpaceDE w:val="0"/>
              <w:autoSpaceDN w:val="0"/>
              <w:adjustRightInd w:val="0"/>
              <w:spacing w:after="0" w:line="240" w:lineRule="auto"/>
              <w:jc w:val="both"/>
              <w:rPr>
                <w:rFonts w:ascii="Times New Roman" w:hAnsi="Times New Roman" w:cs="Times New Roman"/>
                <w:sz w:val="24"/>
                <w:szCs w:val="24"/>
              </w:rPr>
            </w:pPr>
            <w:r w:rsidRPr="00842870">
              <w:rPr>
                <w:rFonts w:ascii="Times New Roman" w:hAnsi="Times New Roman" w:cs="Times New Roman"/>
                <w:color w:val="241E20"/>
                <w:sz w:val="24"/>
                <w:szCs w:val="24"/>
              </w:rPr>
              <w:t>Нормативно-правовое регулирование оказания медицинской помощи в экстренной форме. Диагностика состояний, требующих оказания медицинской помощи в экстренной форме. Коммуникация со службами спасения, выездными бригадами скорой медицинской помощи, пациентом, его законным представителем и окружающими лицами. Транспортировка и иммобилизация пациента. Сердечно-легочная реанимация. Остановка наружных кровотечений. Обеспечение проходимости дыхательных путей. Промывание желудка. Применение согревания и охлаждения. Проведение термоизоляции и согревания при воздействии низких температур. Применение лекарственных препаратов и медицинских изделий.</w:t>
            </w:r>
          </w:p>
        </w:tc>
        <w:tc>
          <w:tcPr>
            <w:tcW w:w="903" w:type="pct"/>
            <w:vAlign w:val="center"/>
          </w:tcPr>
          <w:p w14:paraId="77D9CBCC" w14:textId="0A7BE39A" w:rsidR="009F6C51" w:rsidRPr="00842870" w:rsidRDefault="009F6C51" w:rsidP="009F6C51">
            <w:pPr>
              <w:widowControl w:val="0"/>
              <w:autoSpaceDE w:val="0"/>
              <w:autoSpaceDN w:val="0"/>
              <w:adjustRightInd w:val="0"/>
              <w:spacing w:after="0" w:line="240" w:lineRule="auto"/>
              <w:jc w:val="center"/>
              <w:rPr>
                <w:rFonts w:ascii="Times New Roman" w:hAnsi="Times New Roman" w:cs="Times New Roman"/>
                <w:sz w:val="24"/>
                <w:szCs w:val="24"/>
              </w:rPr>
            </w:pPr>
            <w:r w:rsidRPr="00842870">
              <w:rPr>
                <w:rFonts w:ascii="Times New Roman" w:hAnsi="Times New Roman" w:cs="Times New Roman"/>
                <w:color w:val="241E20"/>
                <w:sz w:val="24"/>
                <w:szCs w:val="24"/>
              </w:rPr>
              <w:t>ПК-4</w:t>
            </w:r>
          </w:p>
        </w:tc>
      </w:tr>
      <w:tr w:rsidR="009F6C51" w:rsidRPr="00D00097" w14:paraId="5CADC7CB" w14:textId="77777777" w:rsidTr="00644F52">
        <w:tc>
          <w:tcPr>
            <w:tcW w:w="312" w:type="pct"/>
          </w:tcPr>
          <w:p w14:paraId="7AFE418B" w14:textId="3C64CBA0" w:rsidR="009F6C51" w:rsidRPr="00842870" w:rsidRDefault="009F6C51" w:rsidP="009F6C51">
            <w:pPr>
              <w:widowControl w:val="0"/>
              <w:autoSpaceDE w:val="0"/>
              <w:autoSpaceDN w:val="0"/>
              <w:adjustRightInd w:val="0"/>
              <w:spacing w:after="0" w:line="240" w:lineRule="auto"/>
              <w:jc w:val="center"/>
              <w:rPr>
                <w:rFonts w:ascii="Times New Roman" w:hAnsi="Times New Roman" w:cs="Times New Roman"/>
                <w:bCs/>
                <w:sz w:val="24"/>
                <w:szCs w:val="24"/>
              </w:rPr>
            </w:pPr>
            <w:r w:rsidRPr="00842870">
              <w:rPr>
                <w:rFonts w:ascii="Times New Roman" w:hAnsi="Times New Roman" w:cs="Times New Roman"/>
                <w:sz w:val="24"/>
                <w:szCs w:val="24"/>
              </w:rPr>
              <w:t>4.2</w:t>
            </w:r>
          </w:p>
        </w:tc>
        <w:tc>
          <w:tcPr>
            <w:tcW w:w="1006" w:type="pct"/>
            <w:vAlign w:val="center"/>
          </w:tcPr>
          <w:p w14:paraId="07256C75" w14:textId="52072670" w:rsidR="009F6C51" w:rsidRPr="00842870" w:rsidRDefault="009F6C51" w:rsidP="009F6C51">
            <w:pPr>
              <w:spacing w:after="0" w:line="240" w:lineRule="auto"/>
              <w:rPr>
                <w:rFonts w:ascii="Times New Roman" w:eastAsia="Times New Roman" w:hAnsi="Times New Roman" w:cs="Times New Roman"/>
                <w:bCs/>
                <w:iCs/>
                <w:sz w:val="24"/>
                <w:szCs w:val="24"/>
              </w:rPr>
            </w:pPr>
            <w:r w:rsidRPr="00842870">
              <w:rPr>
                <w:rFonts w:ascii="Times New Roman" w:hAnsi="Times New Roman" w:cs="Times New Roman"/>
                <w:color w:val="241E20"/>
                <w:sz w:val="24"/>
                <w:szCs w:val="24"/>
              </w:rPr>
              <w:t>Промежуточная аттестация по модулю 4</w:t>
            </w:r>
          </w:p>
        </w:tc>
        <w:tc>
          <w:tcPr>
            <w:tcW w:w="2779" w:type="pct"/>
            <w:vAlign w:val="center"/>
          </w:tcPr>
          <w:p w14:paraId="41BE7AD4" w14:textId="668CDAD4" w:rsidR="009F6C51" w:rsidRPr="00842870" w:rsidRDefault="009F6C51" w:rsidP="009F6C51">
            <w:pPr>
              <w:widowControl w:val="0"/>
              <w:autoSpaceDE w:val="0"/>
              <w:autoSpaceDN w:val="0"/>
              <w:adjustRightInd w:val="0"/>
              <w:spacing w:after="0" w:line="240" w:lineRule="auto"/>
              <w:jc w:val="both"/>
              <w:rPr>
                <w:rFonts w:ascii="Times New Roman" w:hAnsi="Times New Roman" w:cs="Times New Roman"/>
                <w:sz w:val="24"/>
                <w:szCs w:val="24"/>
              </w:rPr>
            </w:pPr>
            <w:r w:rsidRPr="00842870">
              <w:rPr>
                <w:rFonts w:ascii="Times New Roman" w:hAnsi="Times New Roman" w:cs="Times New Roman"/>
                <w:color w:val="241E20"/>
                <w:sz w:val="24"/>
                <w:szCs w:val="24"/>
              </w:rPr>
              <w:t>Контроль результатов обучения в рамках освоения темы 4.1.</w:t>
            </w:r>
          </w:p>
        </w:tc>
        <w:tc>
          <w:tcPr>
            <w:tcW w:w="903" w:type="pct"/>
            <w:vAlign w:val="center"/>
          </w:tcPr>
          <w:p w14:paraId="437AE4F1" w14:textId="4639FB5D" w:rsidR="009F6C51" w:rsidRPr="00842870" w:rsidRDefault="009F6C51" w:rsidP="009F6C51">
            <w:pPr>
              <w:widowControl w:val="0"/>
              <w:autoSpaceDE w:val="0"/>
              <w:autoSpaceDN w:val="0"/>
              <w:adjustRightInd w:val="0"/>
              <w:spacing w:after="0" w:line="240" w:lineRule="auto"/>
              <w:jc w:val="center"/>
              <w:rPr>
                <w:rFonts w:ascii="Times New Roman" w:hAnsi="Times New Roman" w:cs="Times New Roman"/>
                <w:sz w:val="24"/>
                <w:szCs w:val="24"/>
              </w:rPr>
            </w:pPr>
            <w:r w:rsidRPr="00842870">
              <w:rPr>
                <w:rFonts w:ascii="Times New Roman" w:hAnsi="Times New Roman" w:cs="Times New Roman"/>
                <w:color w:val="241E20"/>
                <w:sz w:val="24"/>
                <w:szCs w:val="24"/>
              </w:rPr>
              <w:t>ПК-4</w:t>
            </w:r>
          </w:p>
        </w:tc>
      </w:tr>
      <w:tr w:rsidR="00C13A8B" w:rsidRPr="00D00097" w14:paraId="3209F976" w14:textId="77777777" w:rsidTr="00C13A8B">
        <w:tc>
          <w:tcPr>
            <w:tcW w:w="312" w:type="pct"/>
          </w:tcPr>
          <w:p w14:paraId="46C24F00" w14:textId="5EDCCE98" w:rsidR="00C13A8B" w:rsidRPr="00C13A8B" w:rsidRDefault="00C13A8B" w:rsidP="001321B0">
            <w:pPr>
              <w:widowControl w:val="0"/>
              <w:autoSpaceDE w:val="0"/>
              <w:autoSpaceDN w:val="0"/>
              <w:adjustRightInd w:val="0"/>
              <w:spacing w:after="0" w:line="240" w:lineRule="auto"/>
              <w:jc w:val="center"/>
              <w:rPr>
                <w:rFonts w:ascii="Times New Roman" w:hAnsi="Times New Roman" w:cs="Times New Roman"/>
                <w:b/>
                <w:bCs/>
                <w:sz w:val="24"/>
                <w:szCs w:val="24"/>
              </w:rPr>
            </w:pPr>
            <w:r w:rsidRPr="00C13A8B">
              <w:rPr>
                <w:rFonts w:ascii="Times New Roman" w:hAnsi="Times New Roman" w:cs="Times New Roman"/>
                <w:b/>
                <w:bCs/>
                <w:sz w:val="24"/>
                <w:szCs w:val="24"/>
              </w:rPr>
              <w:t>5</w:t>
            </w:r>
          </w:p>
        </w:tc>
        <w:tc>
          <w:tcPr>
            <w:tcW w:w="4688" w:type="pct"/>
            <w:gridSpan w:val="3"/>
            <w:vAlign w:val="center"/>
          </w:tcPr>
          <w:p w14:paraId="1EA4C443" w14:textId="6F520850" w:rsidR="00C13A8B" w:rsidRPr="00C13A8B" w:rsidRDefault="009F6C51" w:rsidP="009F6C51">
            <w:pPr>
              <w:widowControl w:val="0"/>
              <w:autoSpaceDE w:val="0"/>
              <w:autoSpaceDN w:val="0"/>
              <w:adjustRightInd w:val="0"/>
              <w:spacing w:after="0" w:line="240" w:lineRule="auto"/>
              <w:rPr>
                <w:rFonts w:ascii="Times New Roman" w:hAnsi="Times New Roman" w:cs="Times New Roman"/>
                <w:b/>
                <w:bCs/>
                <w:color w:val="241E20"/>
                <w:sz w:val="24"/>
                <w:szCs w:val="24"/>
              </w:rPr>
            </w:pPr>
            <w:r w:rsidRPr="009F6C51">
              <w:rPr>
                <w:rFonts w:ascii="Times New Roman" w:hAnsi="Times New Roman" w:cs="Times New Roman"/>
                <w:b/>
                <w:bCs/>
                <w:color w:val="241E20"/>
                <w:sz w:val="24"/>
                <w:szCs w:val="24"/>
              </w:rPr>
              <w:t>Модуль 5. Практика</w:t>
            </w:r>
          </w:p>
        </w:tc>
      </w:tr>
      <w:tr w:rsidR="009F6C51" w:rsidRPr="00D00097" w14:paraId="1077E73F" w14:textId="77777777" w:rsidTr="00644F52">
        <w:tc>
          <w:tcPr>
            <w:tcW w:w="312" w:type="pct"/>
          </w:tcPr>
          <w:p w14:paraId="43F2F7F3" w14:textId="0C4C1BE7" w:rsidR="009F6C51" w:rsidRPr="00842870" w:rsidRDefault="009F6C51" w:rsidP="009F6C51">
            <w:pPr>
              <w:widowControl w:val="0"/>
              <w:autoSpaceDE w:val="0"/>
              <w:autoSpaceDN w:val="0"/>
              <w:adjustRightInd w:val="0"/>
              <w:spacing w:after="0" w:line="240" w:lineRule="auto"/>
              <w:jc w:val="center"/>
              <w:rPr>
                <w:rFonts w:ascii="Times New Roman" w:hAnsi="Times New Roman" w:cs="Times New Roman"/>
                <w:sz w:val="24"/>
                <w:szCs w:val="24"/>
              </w:rPr>
            </w:pPr>
            <w:r w:rsidRPr="00842870">
              <w:rPr>
                <w:rFonts w:ascii="Times New Roman" w:hAnsi="Times New Roman" w:cs="Times New Roman"/>
                <w:sz w:val="24"/>
                <w:szCs w:val="24"/>
              </w:rPr>
              <w:t>5.1</w:t>
            </w:r>
          </w:p>
        </w:tc>
        <w:tc>
          <w:tcPr>
            <w:tcW w:w="1006" w:type="pct"/>
            <w:vAlign w:val="center"/>
          </w:tcPr>
          <w:p w14:paraId="5B1F10DF" w14:textId="25C66234" w:rsidR="009F6C51" w:rsidRPr="00842870" w:rsidRDefault="009F6C51" w:rsidP="009F6C51">
            <w:pPr>
              <w:spacing w:after="0" w:line="240" w:lineRule="auto"/>
              <w:rPr>
                <w:rFonts w:ascii="Times New Roman" w:hAnsi="Times New Roman" w:cs="Times New Roman"/>
                <w:color w:val="241E20"/>
                <w:sz w:val="24"/>
                <w:szCs w:val="24"/>
              </w:rPr>
            </w:pPr>
            <w:r w:rsidRPr="00842870">
              <w:rPr>
                <w:rFonts w:ascii="Times New Roman" w:hAnsi="Times New Roman" w:cs="Times New Roman"/>
                <w:color w:val="241E20"/>
                <w:sz w:val="24"/>
                <w:szCs w:val="24"/>
              </w:rPr>
              <w:t>Профессиональная деятельность операционной медицинской сестры (операционного медицинского брата) в условиях дневного стационара</w:t>
            </w:r>
          </w:p>
        </w:tc>
        <w:tc>
          <w:tcPr>
            <w:tcW w:w="2779" w:type="pct"/>
            <w:vAlign w:val="center"/>
          </w:tcPr>
          <w:p w14:paraId="51D734EB" w14:textId="46B23CB5" w:rsidR="009F6C51" w:rsidRPr="00842870" w:rsidRDefault="009F6C51" w:rsidP="009F6C51">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842870">
              <w:rPr>
                <w:rFonts w:ascii="Times New Roman" w:hAnsi="Times New Roman" w:cs="Times New Roman"/>
                <w:color w:val="241E20"/>
                <w:sz w:val="24"/>
                <w:szCs w:val="24"/>
              </w:rPr>
              <w:t>Участие в профессиональной деятельности операционной медицинской сестры (операционного медицинского брата) в условиях дневного стационара: участие в организации оперативного вмешательства; участие в проведении оперативных вмешательств; осуществление дезинфекции, предстерилизационной очистки и стерилизации; выполнение мероприятий по обеспечению профилактики инфекций, связанных с оказанием медицинской помощи при работе с пациентами; проведение экстренных профилактических мероприятий при возникновении аварийных ситуаций с риском инфицирования медицинских работников и пациентов; ведение медицинской документации, в том числе в форме электронного документа; координация деятельности находящегося в распоряжении младшего медицинского персонала.</w:t>
            </w:r>
          </w:p>
        </w:tc>
        <w:tc>
          <w:tcPr>
            <w:tcW w:w="903" w:type="pct"/>
            <w:vAlign w:val="center"/>
          </w:tcPr>
          <w:p w14:paraId="48160984" w14:textId="3ECFC119" w:rsidR="009F6C51" w:rsidRPr="00842870" w:rsidRDefault="009F6C51" w:rsidP="009F6C51">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842870">
              <w:rPr>
                <w:rFonts w:ascii="Times New Roman" w:hAnsi="Times New Roman" w:cs="Times New Roman"/>
                <w:color w:val="241E20"/>
                <w:sz w:val="24"/>
                <w:szCs w:val="24"/>
              </w:rPr>
              <w:t>ПК-1, ПК-2, ПК-3</w:t>
            </w:r>
          </w:p>
        </w:tc>
      </w:tr>
      <w:tr w:rsidR="009F6C51" w:rsidRPr="00D00097" w14:paraId="56E8235E" w14:textId="77777777" w:rsidTr="00644F52">
        <w:tc>
          <w:tcPr>
            <w:tcW w:w="312" w:type="pct"/>
          </w:tcPr>
          <w:p w14:paraId="0629D457" w14:textId="4BDC57A5" w:rsidR="009F6C51" w:rsidRPr="00842870" w:rsidRDefault="009F6C51" w:rsidP="009F6C51">
            <w:pPr>
              <w:widowControl w:val="0"/>
              <w:autoSpaceDE w:val="0"/>
              <w:autoSpaceDN w:val="0"/>
              <w:adjustRightInd w:val="0"/>
              <w:spacing w:after="0" w:line="240" w:lineRule="auto"/>
              <w:jc w:val="center"/>
              <w:rPr>
                <w:rFonts w:ascii="Times New Roman" w:hAnsi="Times New Roman" w:cs="Times New Roman"/>
                <w:sz w:val="24"/>
                <w:szCs w:val="24"/>
              </w:rPr>
            </w:pPr>
            <w:r w:rsidRPr="00842870">
              <w:rPr>
                <w:rFonts w:ascii="Times New Roman" w:hAnsi="Times New Roman" w:cs="Times New Roman"/>
                <w:sz w:val="24"/>
                <w:szCs w:val="24"/>
              </w:rPr>
              <w:lastRenderedPageBreak/>
              <w:t>5.2</w:t>
            </w:r>
          </w:p>
        </w:tc>
        <w:tc>
          <w:tcPr>
            <w:tcW w:w="1006" w:type="pct"/>
            <w:vAlign w:val="center"/>
          </w:tcPr>
          <w:p w14:paraId="0DC3CAD3" w14:textId="30B73F65" w:rsidR="009F6C51" w:rsidRPr="00842870" w:rsidRDefault="009F6C51" w:rsidP="009F6C51">
            <w:pPr>
              <w:spacing w:after="0" w:line="240" w:lineRule="auto"/>
              <w:rPr>
                <w:rFonts w:ascii="Times New Roman" w:hAnsi="Times New Roman" w:cs="Times New Roman"/>
                <w:color w:val="241E20"/>
                <w:sz w:val="24"/>
                <w:szCs w:val="24"/>
              </w:rPr>
            </w:pPr>
            <w:r w:rsidRPr="00842870">
              <w:rPr>
                <w:rFonts w:ascii="Times New Roman" w:hAnsi="Times New Roman" w:cs="Times New Roman"/>
                <w:color w:val="241E20"/>
                <w:sz w:val="24"/>
                <w:szCs w:val="24"/>
              </w:rPr>
              <w:t>Профессиональная деятельность операционной медицинской сестры (операционного медицинского брата) в стационарных условиях</w:t>
            </w:r>
          </w:p>
        </w:tc>
        <w:tc>
          <w:tcPr>
            <w:tcW w:w="2779" w:type="pct"/>
            <w:vAlign w:val="center"/>
          </w:tcPr>
          <w:p w14:paraId="2B48C37D" w14:textId="0107D86B" w:rsidR="009F6C51" w:rsidRPr="00842870" w:rsidRDefault="009F6C51" w:rsidP="009F6C51">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842870">
              <w:rPr>
                <w:rFonts w:ascii="Times New Roman" w:hAnsi="Times New Roman" w:cs="Times New Roman"/>
                <w:color w:val="241E20"/>
                <w:sz w:val="24"/>
                <w:szCs w:val="24"/>
              </w:rPr>
              <w:t>Участие в профессиональной деятельности операционной медицинской сестры (операционного медицинского брата) в стационарных условиях: участие в организации оперативного вмешательства; участие в проведении оперативных вмешательств; осуществление дезинфекции, предстерилизационной очистки и стерилизации; выполнение мероприятий по обеспечению профилактики инфекций, связанных с оказанием медицинской помощи при работе с пациентами; проведение экстренных профилактических мероприятий при возникновении аварийных ситуаций с риском инфицирования медицинских работников и пациентов; ведение медицинской документации, в том числе в форме электронного документа; координация деятельности находящегося в распоряжении младшего медицинского персонала.</w:t>
            </w:r>
          </w:p>
        </w:tc>
        <w:tc>
          <w:tcPr>
            <w:tcW w:w="903" w:type="pct"/>
            <w:vAlign w:val="center"/>
          </w:tcPr>
          <w:p w14:paraId="21806D27" w14:textId="2506225E" w:rsidR="009F6C51" w:rsidRPr="00842870" w:rsidRDefault="009F6C51" w:rsidP="009F6C51">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842870">
              <w:rPr>
                <w:rFonts w:ascii="Times New Roman" w:hAnsi="Times New Roman" w:cs="Times New Roman"/>
                <w:color w:val="241E20"/>
                <w:sz w:val="24"/>
                <w:szCs w:val="24"/>
              </w:rPr>
              <w:t>ПК-1, ПК-2, ПК-3</w:t>
            </w:r>
          </w:p>
        </w:tc>
      </w:tr>
      <w:tr w:rsidR="009F6C51" w:rsidRPr="00D00097" w14:paraId="214359F7" w14:textId="77777777" w:rsidTr="00644F52">
        <w:tc>
          <w:tcPr>
            <w:tcW w:w="312" w:type="pct"/>
          </w:tcPr>
          <w:p w14:paraId="5FD6C3D0" w14:textId="33D33117" w:rsidR="009F6C51" w:rsidRPr="00842870" w:rsidRDefault="009F6C51" w:rsidP="009F6C51">
            <w:pPr>
              <w:widowControl w:val="0"/>
              <w:autoSpaceDE w:val="0"/>
              <w:autoSpaceDN w:val="0"/>
              <w:adjustRightInd w:val="0"/>
              <w:spacing w:after="0" w:line="240" w:lineRule="auto"/>
              <w:jc w:val="center"/>
              <w:rPr>
                <w:rFonts w:ascii="Times New Roman" w:hAnsi="Times New Roman" w:cs="Times New Roman"/>
                <w:sz w:val="24"/>
                <w:szCs w:val="24"/>
              </w:rPr>
            </w:pPr>
            <w:r w:rsidRPr="00842870">
              <w:rPr>
                <w:rFonts w:ascii="Times New Roman" w:hAnsi="Times New Roman" w:cs="Times New Roman"/>
                <w:sz w:val="24"/>
                <w:szCs w:val="24"/>
              </w:rPr>
              <w:t>5.3</w:t>
            </w:r>
          </w:p>
        </w:tc>
        <w:tc>
          <w:tcPr>
            <w:tcW w:w="1006" w:type="pct"/>
            <w:vAlign w:val="center"/>
          </w:tcPr>
          <w:p w14:paraId="4D22EB50" w14:textId="1FAE82B6" w:rsidR="009F6C51" w:rsidRPr="00842870" w:rsidRDefault="009F6C51" w:rsidP="009F6C51">
            <w:pPr>
              <w:spacing w:after="0" w:line="240" w:lineRule="auto"/>
              <w:rPr>
                <w:rFonts w:ascii="Times New Roman" w:hAnsi="Times New Roman" w:cs="Times New Roman"/>
                <w:color w:val="241E20"/>
                <w:sz w:val="24"/>
                <w:szCs w:val="24"/>
              </w:rPr>
            </w:pPr>
            <w:r w:rsidRPr="00842870">
              <w:rPr>
                <w:rFonts w:ascii="Times New Roman" w:hAnsi="Times New Roman" w:cs="Times New Roman"/>
                <w:color w:val="241E20"/>
                <w:sz w:val="24"/>
                <w:szCs w:val="24"/>
              </w:rPr>
              <w:t>Промежуточная аттестация по модулю 5</w:t>
            </w:r>
          </w:p>
        </w:tc>
        <w:tc>
          <w:tcPr>
            <w:tcW w:w="2779" w:type="pct"/>
            <w:vAlign w:val="center"/>
          </w:tcPr>
          <w:p w14:paraId="4FAA335A" w14:textId="04D933D2" w:rsidR="009F6C51" w:rsidRPr="00842870" w:rsidRDefault="009F6C51" w:rsidP="009F6C51">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842870">
              <w:rPr>
                <w:rFonts w:ascii="Times New Roman" w:hAnsi="Times New Roman" w:cs="Times New Roman"/>
                <w:color w:val="241E20"/>
                <w:sz w:val="24"/>
                <w:szCs w:val="24"/>
              </w:rPr>
              <w:t>Контроль результатов обучения в рамках разделов практики 5.1-5.2.</w:t>
            </w:r>
          </w:p>
        </w:tc>
        <w:tc>
          <w:tcPr>
            <w:tcW w:w="903" w:type="pct"/>
            <w:vAlign w:val="center"/>
          </w:tcPr>
          <w:p w14:paraId="4F80F4FC" w14:textId="1BA5BF81" w:rsidR="009F6C51" w:rsidRPr="00842870" w:rsidRDefault="009F6C51" w:rsidP="009F6C51">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842870">
              <w:rPr>
                <w:rFonts w:ascii="Times New Roman" w:hAnsi="Times New Roman" w:cs="Times New Roman"/>
                <w:color w:val="241E20"/>
                <w:sz w:val="24"/>
                <w:szCs w:val="24"/>
              </w:rPr>
              <w:t>ПК-1, ПК-2, ПК-3</w:t>
            </w:r>
          </w:p>
        </w:tc>
      </w:tr>
    </w:tbl>
    <w:p w14:paraId="190B527D" w14:textId="77777777" w:rsidR="001E1B94" w:rsidRPr="00D00097" w:rsidRDefault="001E1B94" w:rsidP="001E1B94">
      <w:pPr>
        <w:spacing w:before="240" w:line="240" w:lineRule="auto"/>
        <w:ind w:right="-1"/>
        <w:jc w:val="center"/>
        <w:rPr>
          <w:rFonts w:ascii="Times New Roman" w:hAnsi="Times New Roman" w:cs="Times New Roman"/>
          <w:b/>
          <w:sz w:val="28"/>
          <w:szCs w:val="28"/>
        </w:rPr>
      </w:pPr>
      <w:r w:rsidRPr="00D00097">
        <w:rPr>
          <w:rFonts w:ascii="Times New Roman" w:hAnsi="Times New Roman" w:cs="Times New Roman"/>
          <w:b/>
          <w:sz w:val="28"/>
          <w:szCs w:val="28"/>
        </w:rPr>
        <w:t>V. Формы аттестации</w:t>
      </w:r>
    </w:p>
    <w:p w14:paraId="6268531C" w14:textId="77777777" w:rsidR="001E1B94" w:rsidRPr="00D00097" w:rsidRDefault="001E1B94" w:rsidP="001E1B94">
      <w:pPr>
        <w:spacing w:after="0" w:line="240" w:lineRule="auto"/>
        <w:ind w:right="-1" w:firstLine="709"/>
        <w:jc w:val="both"/>
        <w:rPr>
          <w:rFonts w:ascii="Times New Roman" w:eastAsia="Times New Roman" w:hAnsi="Times New Roman" w:cs="Times New Roman"/>
          <w:sz w:val="28"/>
          <w:szCs w:val="28"/>
        </w:rPr>
      </w:pPr>
      <w:r w:rsidRPr="00D00097">
        <w:rPr>
          <w:rFonts w:ascii="Times New Roman" w:eastAsia="Times New Roman" w:hAnsi="Times New Roman" w:cs="Times New Roman"/>
          <w:sz w:val="28"/>
          <w:szCs w:val="28"/>
        </w:rPr>
        <w:t>9. Промежуточная аттестация проводится по окончании освоения каждого модуля Программы. Форма промежуточной аттестации по каждому модулю определяется учебным планом.</w:t>
      </w:r>
    </w:p>
    <w:p w14:paraId="574940DF" w14:textId="0ABD0762" w:rsidR="001E1B94" w:rsidRDefault="001E1B94" w:rsidP="001E1B94">
      <w:pPr>
        <w:spacing w:after="0" w:line="240" w:lineRule="auto"/>
        <w:ind w:firstLine="709"/>
        <w:jc w:val="both"/>
        <w:rPr>
          <w:rFonts w:ascii="Times New Roman" w:eastAsia="Times New Roman" w:hAnsi="Times New Roman" w:cs="Times New Roman"/>
          <w:sz w:val="28"/>
          <w:szCs w:val="28"/>
        </w:rPr>
      </w:pPr>
      <w:r w:rsidRPr="00D00097">
        <w:rPr>
          <w:rFonts w:ascii="Times New Roman" w:eastAsia="Times New Roman" w:hAnsi="Times New Roman" w:cs="Times New Roman"/>
          <w:sz w:val="28"/>
          <w:szCs w:val="28"/>
        </w:rPr>
        <w:t>Промежуточная аттестация по модулям 1-</w:t>
      </w:r>
      <w:r w:rsidR="00F31477">
        <w:rPr>
          <w:rFonts w:ascii="Times New Roman" w:eastAsia="Times New Roman" w:hAnsi="Times New Roman" w:cs="Times New Roman"/>
          <w:sz w:val="28"/>
          <w:szCs w:val="28"/>
        </w:rPr>
        <w:t>4</w:t>
      </w:r>
      <w:r w:rsidRPr="00D00097">
        <w:rPr>
          <w:rFonts w:ascii="Times New Roman" w:eastAsia="Times New Roman" w:hAnsi="Times New Roman" w:cs="Times New Roman"/>
          <w:sz w:val="28"/>
          <w:szCs w:val="28"/>
        </w:rPr>
        <w:t xml:space="preserve"> включает в себя решение тестовых заданий, ситуационных задач, демонстрацию умений в симулированных </w:t>
      </w:r>
      <w:r w:rsidRPr="00D00097">
        <w:rPr>
          <w:rFonts w:ascii="Times New Roman" w:eastAsia="Times New Roman" w:hAnsi="Times New Roman" w:cs="Times New Roman"/>
          <w:sz w:val="28"/>
          <w:szCs w:val="28"/>
        </w:rPr>
        <w:br/>
        <w:t xml:space="preserve">и клинических условиях в соответствии с содержанием модулей и планируемыми результатами обучения. </w:t>
      </w:r>
    </w:p>
    <w:p w14:paraId="45FCDD77" w14:textId="3D720299"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 xml:space="preserve">Промежуточная аттестация по модулю </w:t>
      </w:r>
      <w:r w:rsidR="00F31477">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w:t>
      </w:r>
      <w:r w:rsidRPr="00F87F34">
        <w:rPr>
          <w:rFonts w:ascii="Times New Roman" w:eastAsia="Times New Roman" w:hAnsi="Times New Roman" w:cs="Times New Roman"/>
          <w:sz w:val="28"/>
          <w:szCs w:val="28"/>
        </w:rPr>
        <w:t>включа</w:t>
      </w:r>
      <w:r>
        <w:rPr>
          <w:rFonts w:ascii="Times New Roman" w:eastAsia="Times New Roman" w:hAnsi="Times New Roman" w:cs="Times New Roman"/>
          <w:sz w:val="28"/>
          <w:szCs w:val="28"/>
        </w:rPr>
        <w:t>ет</w:t>
      </w:r>
      <w:r w:rsidRPr="00F87F34">
        <w:rPr>
          <w:rFonts w:ascii="Times New Roman" w:eastAsia="Times New Roman" w:hAnsi="Times New Roman" w:cs="Times New Roman"/>
          <w:sz w:val="28"/>
          <w:szCs w:val="28"/>
        </w:rPr>
        <w:t xml:space="preserve"> в себя оценку отчета о прохождении практики, содержащего перечень примененных умений в ходе участия в медицинской деятельности с указанием количества случаев применения каждого умения, выполнения медицинских вмешательств.</w:t>
      </w:r>
    </w:p>
    <w:p w14:paraId="3B275E5D"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Критерии успешного прохождения промежуточной аттестации:</w:t>
      </w:r>
    </w:p>
    <w:p w14:paraId="705BF2EB"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w:t>
      </w:r>
      <w:r w:rsidRPr="00F87F34">
        <w:rPr>
          <w:rFonts w:ascii="Times New Roman" w:eastAsia="Times New Roman" w:hAnsi="Times New Roman" w:cs="Times New Roman"/>
          <w:sz w:val="28"/>
          <w:szCs w:val="28"/>
        </w:rPr>
        <w:tab/>
        <w:t>тестирование – не менее 70% правильных ответов;</w:t>
      </w:r>
    </w:p>
    <w:p w14:paraId="1283191C"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w:t>
      </w:r>
      <w:r w:rsidRPr="00F87F34">
        <w:rPr>
          <w:rFonts w:ascii="Times New Roman" w:eastAsia="Times New Roman" w:hAnsi="Times New Roman" w:cs="Times New Roman"/>
          <w:sz w:val="28"/>
          <w:szCs w:val="28"/>
        </w:rPr>
        <w:tab/>
        <w:t>решение ситуационных задач – полные и верные ответы на все вопросы в соответствии с эталонами ответов;</w:t>
      </w:r>
    </w:p>
    <w:p w14:paraId="088E3FF7" w14:textId="4A6704D6"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w:t>
      </w:r>
      <w:r w:rsidRPr="00F87F34">
        <w:rPr>
          <w:rFonts w:ascii="Times New Roman" w:eastAsia="Times New Roman" w:hAnsi="Times New Roman" w:cs="Times New Roman"/>
          <w:sz w:val="28"/>
          <w:szCs w:val="28"/>
        </w:rPr>
        <w:tab/>
        <w:t>оценка практических навыков – демонстрация умений в полном объеме в строгом соответствии с чек-листами.</w:t>
      </w:r>
    </w:p>
    <w:p w14:paraId="1B190E13" w14:textId="4631DDDA"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 xml:space="preserve">Итоговая аттестация проводится в форме экзамена, который включает в себя решение тестовых заданий, ситуационных задач, демонстрацию умений в симулированных и клинических условиях. Итоговая аттестация проводится для оценки степени достижения обучающимися запланированных результатов обучения </w:t>
      </w:r>
      <w:r w:rsidRPr="00F87F34">
        <w:rPr>
          <w:rFonts w:ascii="Times New Roman" w:eastAsia="Times New Roman" w:hAnsi="Times New Roman" w:cs="Times New Roman"/>
          <w:sz w:val="28"/>
          <w:szCs w:val="28"/>
        </w:rPr>
        <w:lastRenderedPageBreak/>
        <w:t>по Программе и выявля</w:t>
      </w:r>
      <w:r>
        <w:rPr>
          <w:rFonts w:ascii="Times New Roman" w:eastAsia="Times New Roman" w:hAnsi="Times New Roman" w:cs="Times New Roman"/>
          <w:sz w:val="28"/>
          <w:szCs w:val="28"/>
        </w:rPr>
        <w:t>ет</w:t>
      </w:r>
      <w:r w:rsidRPr="00F87F34">
        <w:rPr>
          <w:rFonts w:ascii="Times New Roman" w:eastAsia="Times New Roman" w:hAnsi="Times New Roman" w:cs="Times New Roman"/>
          <w:sz w:val="28"/>
          <w:szCs w:val="28"/>
        </w:rPr>
        <w:t xml:space="preserve"> теоретическую и практическую подготовку обучающегося. Обучающийся допускается к итоговой аттестации при успешном прохождении промежуточных аттестаций, предусмотренных Программой.</w:t>
      </w:r>
    </w:p>
    <w:p w14:paraId="1CAE7EB4" w14:textId="2B3DADB2" w:rsidR="00F87F34" w:rsidRPr="00D00097"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Обучающийся, освоивший Программу и успешно прошедший итоговую аттестацию, получает документ о квалификации — диплом о профессиональной переподготовке</w:t>
      </w:r>
    </w:p>
    <w:p w14:paraId="4A4B71E9" w14:textId="0BFC451B" w:rsidR="001E1B94" w:rsidRPr="00D00097" w:rsidRDefault="001E1B94" w:rsidP="001E1B94">
      <w:pPr>
        <w:spacing w:after="0" w:line="240" w:lineRule="auto"/>
        <w:ind w:right="-1" w:firstLine="709"/>
        <w:jc w:val="both"/>
        <w:rPr>
          <w:rFonts w:ascii="Times New Roman" w:eastAsia="Calibri" w:hAnsi="Times New Roman" w:cs="Times New Roman"/>
          <w:bCs/>
          <w:sz w:val="28"/>
          <w:szCs w:val="28"/>
        </w:rPr>
      </w:pPr>
      <w:bookmarkStart w:id="1" w:name="_Hlk167020880"/>
      <w:r w:rsidRPr="00D00097">
        <w:rPr>
          <w:rFonts w:ascii="Times New Roman" w:eastAsia="Calibri" w:hAnsi="Times New Roman" w:cs="Times New Roman"/>
          <w:bCs/>
          <w:sz w:val="28"/>
          <w:szCs w:val="28"/>
        </w:rPr>
        <w:t>10. Оценочные материалы Программы формируются</w:t>
      </w:r>
      <w:r w:rsidRPr="00D00097">
        <w:rPr>
          <w:rFonts w:ascii="Times New Roman" w:eastAsia="Calibri" w:hAnsi="Times New Roman" w:cs="Times New Roman"/>
          <w:bCs/>
          <w:sz w:val="28"/>
          <w:szCs w:val="28"/>
        </w:rPr>
        <w:br/>
        <w:t>для проведения текущего контроля, промежуточных аттестаций, итоговой аттестации в соответствии с содержанием модулей и планируемыми результатами обучения. Каждое задание оценочных материалов соотнесено с результатами обучения, для оценки которых оно предназначено.</w:t>
      </w:r>
    </w:p>
    <w:p w14:paraId="4B5DE018" w14:textId="77777777" w:rsidR="001E1B94" w:rsidRPr="00D00097" w:rsidRDefault="001E1B94" w:rsidP="001E1B94">
      <w:pPr>
        <w:keepNext/>
        <w:spacing w:before="120" w:after="0" w:line="240" w:lineRule="auto"/>
        <w:ind w:firstLine="709"/>
        <w:jc w:val="both"/>
        <w:rPr>
          <w:rFonts w:ascii="Times New Roman" w:eastAsia="Calibri" w:hAnsi="Times New Roman" w:cs="Times New Roman"/>
          <w:bCs/>
          <w:sz w:val="28"/>
          <w:szCs w:val="28"/>
        </w:rPr>
      </w:pPr>
      <w:r w:rsidRPr="00D00097">
        <w:rPr>
          <w:rFonts w:ascii="Times New Roman" w:eastAsia="Calibri" w:hAnsi="Times New Roman" w:cs="Times New Roman"/>
          <w:bCs/>
          <w:sz w:val="28"/>
          <w:szCs w:val="28"/>
        </w:rPr>
        <w:t>Пример тестового задания</w:t>
      </w:r>
    </w:p>
    <w:p w14:paraId="6B6ADA7F" w14:textId="77777777" w:rsidR="001E1B94" w:rsidRDefault="001E1B94" w:rsidP="001E1B94">
      <w:pPr>
        <w:spacing w:after="0" w:line="240" w:lineRule="auto"/>
        <w:ind w:right="-1" w:firstLine="709"/>
        <w:jc w:val="both"/>
        <w:rPr>
          <w:rFonts w:ascii="Times New Roman" w:eastAsia="Calibri" w:hAnsi="Times New Roman" w:cs="Times New Roman"/>
          <w:sz w:val="24"/>
          <w:szCs w:val="24"/>
        </w:rPr>
      </w:pPr>
      <w:r w:rsidRPr="00D00097">
        <w:rPr>
          <w:rFonts w:ascii="Times New Roman" w:eastAsia="Calibri" w:hAnsi="Times New Roman" w:cs="Times New Roman"/>
          <w:i/>
          <w:sz w:val="24"/>
          <w:szCs w:val="24"/>
        </w:rPr>
        <w:t>Инструкция:</w:t>
      </w:r>
      <w:r w:rsidRPr="00D00097">
        <w:rPr>
          <w:rFonts w:ascii="Times New Roman" w:eastAsia="Calibri" w:hAnsi="Times New Roman" w:cs="Times New Roman"/>
          <w:sz w:val="24"/>
          <w:szCs w:val="24"/>
        </w:rPr>
        <w:t xml:space="preserve"> Выберите один правильный ответ</w:t>
      </w:r>
    </w:p>
    <w:p w14:paraId="7D4D3BE9" w14:textId="77777777" w:rsidR="001E1B94" w:rsidRPr="00D00097" w:rsidRDefault="001E1B94" w:rsidP="001E1B94">
      <w:pPr>
        <w:spacing w:after="0" w:line="240" w:lineRule="auto"/>
        <w:ind w:right="-1" w:firstLine="709"/>
        <w:jc w:val="both"/>
        <w:rPr>
          <w:rFonts w:ascii="Times New Roman" w:eastAsia="Calibri" w:hAnsi="Times New Roman" w:cs="Times New Roman"/>
          <w:sz w:val="24"/>
          <w:szCs w:val="24"/>
        </w:rPr>
      </w:pP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32"/>
        <w:gridCol w:w="3409"/>
        <w:gridCol w:w="1701"/>
        <w:gridCol w:w="1418"/>
      </w:tblGrid>
      <w:tr w:rsidR="001E1B94" w:rsidRPr="00D00097" w14:paraId="4684B449" w14:textId="77777777" w:rsidTr="00974F53">
        <w:tc>
          <w:tcPr>
            <w:tcW w:w="1755" w:type="pct"/>
            <w:tcBorders>
              <w:top w:val="single" w:sz="4" w:space="0" w:color="auto"/>
              <w:left w:val="single" w:sz="4" w:space="0" w:color="auto"/>
              <w:bottom w:val="single" w:sz="4" w:space="0" w:color="auto"/>
              <w:right w:val="single" w:sz="4" w:space="0" w:color="auto"/>
            </w:tcBorders>
            <w:vAlign w:val="center"/>
            <w:hideMark/>
          </w:tcPr>
          <w:p w14:paraId="17004A90"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Вопрос (задание)</w:t>
            </w:r>
          </w:p>
        </w:tc>
        <w:tc>
          <w:tcPr>
            <w:tcW w:w="1694" w:type="pct"/>
            <w:tcBorders>
              <w:top w:val="single" w:sz="4" w:space="0" w:color="auto"/>
              <w:left w:val="single" w:sz="4" w:space="0" w:color="auto"/>
              <w:bottom w:val="single" w:sz="4" w:space="0" w:color="auto"/>
              <w:right w:val="single" w:sz="4" w:space="0" w:color="auto"/>
            </w:tcBorders>
            <w:vAlign w:val="center"/>
            <w:hideMark/>
          </w:tcPr>
          <w:p w14:paraId="013945F7"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Варианты ответов</w:t>
            </w:r>
          </w:p>
        </w:tc>
        <w:tc>
          <w:tcPr>
            <w:tcW w:w="845" w:type="pct"/>
            <w:tcBorders>
              <w:top w:val="single" w:sz="4" w:space="0" w:color="auto"/>
              <w:left w:val="single" w:sz="4" w:space="0" w:color="auto"/>
              <w:bottom w:val="single" w:sz="4" w:space="0" w:color="auto"/>
              <w:right w:val="single" w:sz="4" w:space="0" w:color="auto"/>
            </w:tcBorders>
            <w:vAlign w:val="center"/>
            <w:hideMark/>
          </w:tcPr>
          <w:p w14:paraId="0D3DCB6E"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Правильный ответ</w:t>
            </w:r>
          </w:p>
        </w:tc>
        <w:tc>
          <w:tcPr>
            <w:tcW w:w="705" w:type="pct"/>
            <w:tcBorders>
              <w:top w:val="single" w:sz="4" w:space="0" w:color="auto"/>
              <w:left w:val="single" w:sz="4" w:space="0" w:color="auto"/>
              <w:bottom w:val="single" w:sz="4" w:space="0" w:color="auto"/>
              <w:right w:val="single" w:sz="4" w:space="0" w:color="auto"/>
            </w:tcBorders>
            <w:vAlign w:val="center"/>
          </w:tcPr>
          <w:p w14:paraId="16B2055E"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Коды результатов обучения</w:t>
            </w:r>
          </w:p>
        </w:tc>
      </w:tr>
      <w:tr w:rsidR="00D456C0" w:rsidRPr="00D00097" w14:paraId="27F3754A" w14:textId="77777777" w:rsidTr="00213F3C">
        <w:trPr>
          <w:trHeight w:val="1399"/>
        </w:trPr>
        <w:tc>
          <w:tcPr>
            <w:tcW w:w="1755" w:type="pct"/>
            <w:tcBorders>
              <w:top w:val="single" w:sz="4" w:space="0" w:color="auto"/>
              <w:left w:val="single" w:sz="4" w:space="0" w:color="auto"/>
              <w:bottom w:val="single" w:sz="4" w:space="0" w:color="auto"/>
              <w:right w:val="single" w:sz="4" w:space="0" w:color="auto"/>
            </w:tcBorders>
            <w:hideMark/>
          </w:tcPr>
          <w:p w14:paraId="6C054180" w14:textId="4A68664A" w:rsidR="00D456C0" w:rsidRPr="00D456C0" w:rsidRDefault="00D456C0" w:rsidP="00D456C0">
            <w:pPr>
              <w:spacing w:after="0" w:line="240" w:lineRule="auto"/>
              <w:ind w:left="142" w:right="-1"/>
              <w:contextualSpacing/>
              <w:rPr>
                <w:rFonts w:ascii="Times New Roman" w:eastAsia="Times New Roman" w:hAnsi="Times New Roman" w:cs="Times New Roman"/>
                <w:snapToGrid w:val="0"/>
                <w:sz w:val="24"/>
                <w:szCs w:val="24"/>
              </w:rPr>
            </w:pPr>
            <w:r w:rsidRPr="00D456C0">
              <w:rPr>
                <w:rFonts w:ascii="Times New Roman" w:hAnsi="Times New Roman" w:cs="Times New Roman"/>
                <w:sz w:val="24"/>
                <w:szCs w:val="24"/>
              </w:rPr>
              <w:t>Одним из специальных хирургических инструментов для трахеостомии является</w:t>
            </w:r>
          </w:p>
        </w:tc>
        <w:tc>
          <w:tcPr>
            <w:tcW w:w="1694" w:type="pct"/>
            <w:tcBorders>
              <w:top w:val="single" w:sz="4" w:space="0" w:color="auto"/>
              <w:left w:val="single" w:sz="4" w:space="0" w:color="auto"/>
              <w:bottom w:val="single" w:sz="4" w:space="0" w:color="auto"/>
              <w:right w:val="single" w:sz="4" w:space="0" w:color="auto"/>
            </w:tcBorders>
            <w:hideMark/>
          </w:tcPr>
          <w:p w14:paraId="7D086D45" w14:textId="77777777" w:rsidR="00D456C0" w:rsidRDefault="00D456C0" w:rsidP="00D456C0">
            <w:pPr>
              <w:tabs>
                <w:tab w:val="left" w:pos="427"/>
              </w:tabs>
              <w:spacing w:after="0" w:line="240" w:lineRule="auto"/>
              <w:ind w:left="158" w:right="-1"/>
              <w:rPr>
                <w:rFonts w:ascii="Times New Roman" w:hAnsi="Times New Roman" w:cs="Times New Roman"/>
                <w:sz w:val="24"/>
                <w:szCs w:val="24"/>
              </w:rPr>
            </w:pPr>
            <w:r w:rsidRPr="00D456C0">
              <w:rPr>
                <w:rFonts w:ascii="Times New Roman" w:hAnsi="Times New Roman" w:cs="Times New Roman"/>
                <w:sz w:val="24"/>
                <w:szCs w:val="24"/>
              </w:rPr>
              <w:t>А) крючок однозубый</w:t>
            </w:r>
          </w:p>
          <w:p w14:paraId="38354296" w14:textId="77777777" w:rsidR="00D456C0" w:rsidRDefault="00D456C0" w:rsidP="00D456C0">
            <w:pPr>
              <w:tabs>
                <w:tab w:val="left" w:pos="427"/>
              </w:tabs>
              <w:spacing w:after="0" w:line="240" w:lineRule="auto"/>
              <w:ind w:left="158" w:right="-1"/>
              <w:rPr>
                <w:rFonts w:ascii="Times New Roman" w:hAnsi="Times New Roman" w:cs="Times New Roman"/>
                <w:sz w:val="24"/>
                <w:szCs w:val="24"/>
              </w:rPr>
            </w:pPr>
            <w:r w:rsidRPr="00D456C0">
              <w:rPr>
                <w:rFonts w:ascii="Times New Roman" w:hAnsi="Times New Roman" w:cs="Times New Roman"/>
                <w:sz w:val="24"/>
                <w:szCs w:val="24"/>
              </w:rPr>
              <w:t>Б) пинцет анатомический</w:t>
            </w:r>
          </w:p>
          <w:p w14:paraId="0F1272E1" w14:textId="77777777" w:rsidR="00D456C0" w:rsidRDefault="00D456C0" w:rsidP="00D456C0">
            <w:pPr>
              <w:tabs>
                <w:tab w:val="left" w:pos="427"/>
              </w:tabs>
              <w:spacing w:after="0" w:line="240" w:lineRule="auto"/>
              <w:ind w:left="158" w:right="-1"/>
              <w:rPr>
                <w:rFonts w:ascii="Times New Roman" w:hAnsi="Times New Roman" w:cs="Times New Roman"/>
                <w:sz w:val="24"/>
                <w:szCs w:val="24"/>
              </w:rPr>
            </w:pPr>
            <w:r w:rsidRPr="00D456C0">
              <w:rPr>
                <w:rFonts w:ascii="Times New Roman" w:hAnsi="Times New Roman" w:cs="Times New Roman"/>
                <w:sz w:val="24"/>
                <w:szCs w:val="24"/>
              </w:rPr>
              <w:t>В) ножницы пуговчатые</w:t>
            </w:r>
          </w:p>
          <w:p w14:paraId="5EE346D6" w14:textId="394B0BDA" w:rsidR="00D456C0" w:rsidRPr="00D456C0" w:rsidRDefault="00D456C0" w:rsidP="00D456C0">
            <w:pPr>
              <w:tabs>
                <w:tab w:val="left" w:pos="427"/>
              </w:tabs>
              <w:spacing w:after="0" w:line="240" w:lineRule="auto"/>
              <w:ind w:left="158" w:right="-1"/>
              <w:rPr>
                <w:rFonts w:ascii="Times New Roman" w:eastAsia="Times New Roman" w:hAnsi="Times New Roman" w:cs="Times New Roman"/>
                <w:sz w:val="24"/>
                <w:szCs w:val="24"/>
              </w:rPr>
            </w:pPr>
            <w:r w:rsidRPr="00D456C0">
              <w:rPr>
                <w:rFonts w:ascii="Times New Roman" w:hAnsi="Times New Roman" w:cs="Times New Roman"/>
                <w:sz w:val="24"/>
                <w:szCs w:val="24"/>
              </w:rPr>
              <w:t>Г) зажим Бильрот</w:t>
            </w:r>
          </w:p>
        </w:tc>
        <w:tc>
          <w:tcPr>
            <w:tcW w:w="845" w:type="pct"/>
            <w:tcBorders>
              <w:top w:val="single" w:sz="4" w:space="0" w:color="auto"/>
              <w:left w:val="single" w:sz="4" w:space="0" w:color="auto"/>
              <w:bottom w:val="single" w:sz="4" w:space="0" w:color="auto"/>
              <w:right w:val="single" w:sz="4" w:space="0" w:color="auto"/>
            </w:tcBorders>
            <w:hideMark/>
          </w:tcPr>
          <w:p w14:paraId="50216233" w14:textId="3A307501" w:rsidR="00D456C0" w:rsidRPr="00D456C0" w:rsidRDefault="00D456C0" w:rsidP="00D456C0">
            <w:pPr>
              <w:spacing w:after="0" w:line="240" w:lineRule="auto"/>
              <w:ind w:right="-1"/>
              <w:jc w:val="center"/>
              <w:rPr>
                <w:rFonts w:ascii="Times New Roman" w:eastAsia="Arial Unicode MS" w:hAnsi="Times New Roman" w:cs="Times New Roman"/>
                <w:sz w:val="24"/>
                <w:szCs w:val="24"/>
                <w:u w:color="000000"/>
                <w:bdr w:val="nil"/>
              </w:rPr>
            </w:pPr>
            <w:r w:rsidRPr="00D456C0">
              <w:rPr>
                <w:rFonts w:ascii="Times New Roman" w:hAnsi="Times New Roman" w:cs="Times New Roman"/>
                <w:sz w:val="24"/>
                <w:szCs w:val="24"/>
              </w:rPr>
              <w:t>А</w:t>
            </w:r>
          </w:p>
        </w:tc>
        <w:tc>
          <w:tcPr>
            <w:tcW w:w="705" w:type="pct"/>
            <w:tcBorders>
              <w:top w:val="single" w:sz="4" w:space="0" w:color="auto"/>
              <w:left w:val="single" w:sz="4" w:space="0" w:color="auto"/>
              <w:bottom w:val="single" w:sz="4" w:space="0" w:color="auto"/>
              <w:right w:val="single" w:sz="4" w:space="0" w:color="auto"/>
            </w:tcBorders>
          </w:tcPr>
          <w:p w14:paraId="2BC10BEE" w14:textId="1D4064D1" w:rsidR="00D456C0" w:rsidRPr="00D456C0" w:rsidRDefault="00D456C0" w:rsidP="00D456C0">
            <w:pPr>
              <w:spacing w:after="0" w:line="240" w:lineRule="auto"/>
              <w:ind w:right="-1"/>
              <w:jc w:val="center"/>
              <w:rPr>
                <w:rFonts w:ascii="Times New Roman" w:eastAsia="Arial Unicode MS" w:hAnsi="Times New Roman" w:cs="Times New Roman"/>
                <w:sz w:val="24"/>
                <w:szCs w:val="24"/>
                <w:u w:color="000000"/>
                <w:bdr w:val="nil"/>
              </w:rPr>
            </w:pPr>
            <w:r w:rsidRPr="00D456C0">
              <w:rPr>
                <w:rFonts w:ascii="Times New Roman" w:hAnsi="Times New Roman" w:cs="Times New Roman"/>
                <w:sz w:val="24"/>
                <w:szCs w:val="24"/>
              </w:rPr>
              <w:t>1.38</w:t>
            </w:r>
          </w:p>
        </w:tc>
      </w:tr>
    </w:tbl>
    <w:p w14:paraId="6908D881" w14:textId="77777777" w:rsidR="00F87F34" w:rsidRDefault="00F87F34" w:rsidP="001E1B94">
      <w:pPr>
        <w:pStyle w:val="s3"/>
        <w:spacing w:before="120" w:after="0"/>
        <w:ind w:firstLine="709"/>
        <w:jc w:val="both"/>
        <w:rPr>
          <w:rFonts w:cs="Times New Roman"/>
          <w:bCs/>
          <w:color w:val="auto"/>
          <w:sz w:val="28"/>
          <w:szCs w:val="28"/>
        </w:rPr>
      </w:pPr>
    </w:p>
    <w:p w14:paraId="716D457E" w14:textId="45BFC582" w:rsidR="001E1B94" w:rsidRPr="00394A54" w:rsidRDefault="001E1B94" w:rsidP="001E1B94">
      <w:pPr>
        <w:pStyle w:val="s3"/>
        <w:spacing w:before="120" w:after="0"/>
        <w:ind w:firstLine="709"/>
        <w:jc w:val="both"/>
        <w:rPr>
          <w:rFonts w:cs="Times New Roman"/>
          <w:bCs/>
          <w:color w:val="auto"/>
          <w:sz w:val="28"/>
          <w:szCs w:val="28"/>
        </w:rPr>
      </w:pPr>
      <w:r w:rsidRPr="00394A54">
        <w:rPr>
          <w:rFonts w:cs="Times New Roman"/>
          <w:bCs/>
          <w:color w:val="auto"/>
          <w:sz w:val="28"/>
          <w:szCs w:val="28"/>
        </w:rPr>
        <w:t>Пример ситуационной задачи</w:t>
      </w:r>
    </w:p>
    <w:p w14:paraId="080FE977" w14:textId="77777777" w:rsidR="001E1B94" w:rsidRPr="00394A54" w:rsidRDefault="001E1B94" w:rsidP="001E1B94">
      <w:pPr>
        <w:spacing w:after="120" w:line="240" w:lineRule="auto"/>
        <w:ind w:right="-1" w:firstLine="709"/>
        <w:contextualSpacing/>
        <w:jc w:val="both"/>
        <w:rPr>
          <w:rFonts w:ascii="Times New Roman" w:hAnsi="Times New Roman" w:cs="Times New Roman"/>
          <w:sz w:val="28"/>
          <w:szCs w:val="28"/>
        </w:rPr>
      </w:pPr>
      <w:r w:rsidRPr="00394A54">
        <w:rPr>
          <w:rFonts w:ascii="Times New Roman" w:hAnsi="Times New Roman" w:cs="Times New Roman"/>
          <w:i/>
          <w:sz w:val="28"/>
          <w:szCs w:val="28"/>
        </w:rPr>
        <w:t>Инструкция:</w:t>
      </w:r>
      <w:r w:rsidRPr="00394A54">
        <w:rPr>
          <w:rFonts w:ascii="Times New Roman" w:hAnsi="Times New Roman" w:cs="Times New Roman"/>
          <w:sz w:val="28"/>
          <w:szCs w:val="28"/>
        </w:rPr>
        <w:t xml:space="preserve"> ознакомьтесь с условием задачи. На основании полученной информации дайте развернутые ответы на вопросы.</w:t>
      </w:r>
    </w:p>
    <w:bookmarkEnd w:id="1"/>
    <w:p w14:paraId="657C22EA" w14:textId="77777777" w:rsidR="001E1B94" w:rsidRPr="00394A54" w:rsidRDefault="001E1B94" w:rsidP="001E1B94">
      <w:pPr>
        <w:pStyle w:val="a9"/>
        <w:spacing w:after="120" w:line="240" w:lineRule="auto"/>
        <w:ind w:firstLine="0"/>
        <w:contextualSpacing/>
        <w:jc w:val="both"/>
        <w:rPr>
          <w:rFonts w:ascii="Times New Roman" w:hAnsi="Times New Roman"/>
          <w:bCs/>
          <w:i/>
          <w:color w:val="000000" w:themeColor="text1"/>
          <w:szCs w:val="28"/>
        </w:rPr>
      </w:pPr>
      <w:r w:rsidRPr="00394A54">
        <w:rPr>
          <w:rFonts w:ascii="Times New Roman" w:hAnsi="Times New Roman"/>
          <w:bCs/>
          <w:i/>
          <w:color w:val="000000" w:themeColor="text1"/>
          <w:szCs w:val="28"/>
        </w:rPr>
        <w:t>Условие</w:t>
      </w:r>
      <w:r>
        <w:rPr>
          <w:rFonts w:ascii="Times New Roman" w:hAnsi="Times New Roman"/>
          <w:bCs/>
          <w:i/>
          <w:color w:val="000000" w:themeColor="text1"/>
          <w:szCs w:val="28"/>
        </w:rPr>
        <w:t>:</w:t>
      </w:r>
    </w:p>
    <w:p w14:paraId="025D6E80" w14:textId="77777777" w:rsidR="00651ADA" w:rsidRDefault="00651ADA" w:rsidP="00651ADA">
      <w:pPr>
        <w:pStyle w:val="Style10"/>
        <w:keepNext/>
        <w:spacing w:after="120"/>
        <w:ind w:firstLine="708"/>
        <w:contextualSpacing/>
        <w:jc w:val="both"/>
        <w:rPr>
          <w:bCs/>
          <w:sz w:val="28"/>
          <w:szCs w:val="28"/>
        </w:rPr>
      </w:pPr>
      <w:bookmarkStart w:id="2" w:name="_Hlk206675735"/>
      <w:bookmarkEnd w:id="2"/>
      <w:r w:rsidRPr="00651ADA">
        <w:rPr>
          <w:bCs/>
          <w:sz w:val="28"/>
          <w:szCs w:val="28"/>
        </w:rPr>
        <w:t xml:space="preserve">Пациентка Д. 58 лет в течение 15 лет отмечает наличие расширенных, извитых подкожных вен на правой нижней конечности. В течение последнего года заметила умеренный отек правой голени и стопы, который уменьшается после ночного отдыха. Обратилась к врачу-хирургу шесть месяцев назад. Пациентке было проведено дуплексное сканирование вен нижних конечностей, назначена консервативная терапия, которая давала временный и неполный эффект. Принято решение о плановом хирургическом лечении. Пациентка доставлена в операционную для планового оперативного вмешательства – флебэктомии (комбинированной, по поводу варикозной болезни) на правой голени. </w:t>
      </w:r>
    </w:p>
    <w:p w14:paraId="18820637" w14:textId="77777777" w:rsidR="00651ADA" w:rsidRDefault="00651ADA" w:rsidP="001E1B94">
      <w:pPr>
        <w:pStyle w:val="Style10"/>
        <w:keepNext/>
        <w:spacing w:after="120"/>
        <w:contextualSpacing/>
        <w:jc w:val="both"/>
        <w:rPr>
          <w:bCs/>
          <w:sz w:val="28"/>
          <w:szCs w:val="28"/>
        </w:rPr>
      </w:pPr>
    </w:p>
    <w:p w14:paraId="4F638F0B" w14:textId="5564D667" w:rsidR="001E1B94" w:rsidRPr="00394A54" w:rsidRDefault="001E1B94" w:rsidP="001E1B94">
      <w:pPr>
        <w:pStyle w:val="Style10"/>
        <w:keepNext/>
        <w:spacing w:after="120"/>
        <w:contextualSpacing/>
        <w:jc w:val="both"/>
        <w:rPr>
          <w:bCs/>
          <w:i/>
          <w:iCs/>
          <w:sz w:val="28"/>
          <w:szCs w:val="28"/>
        </w:rPr>
      </w:pPr>
      <w:r w:rsidRPr="00394A54">
        <w:rPr>
          <w:bCs/>
          <w:i/>
          <w:iCs/>
          <w:sz w:val="28"/>
          <w:szCs w:val="28"/>
        </w:rPr>
        <w:t>Задания</w:t>
      </w:r>
      <w:r>
        <w:rPr>
          <w:bCs/>
          <w:i/>
          <w:iCs/>
          <w:sz w:val="28"/>
          <w:szCs w:val="28"/>
        </w:rPr>
        <w:t>:</w:t>
      </w:r>
    </w:p>
    <w:p w14:paraId="091D61CB" w14:textId="77777777" w:rsidR="00651ADA" w:rsidRDefault="00651ADA" w:rsidP="00651ADA">
      <w:pPr>
        <w:pStyle w:val="Style10"/>
        <w:keepNext/>
        <w:numPr>
          <w:ilvl w:val="0"/>
          <w:numId w:val="2"/>
        </w:numPr>
        <w:spacing w:after="120"/>
        <w:ind w:left="709" w:hanging="283"/>
        <w:contextualSpacing/>
        <w:jc w:val="both"/>
        <w:rPr>
          <w:sz w:val="28"/>
          <w:szCs w:val="28"/>
        </w:rPr>
      </w:pPr>
      <w:r w:rsidRPr="00651ADA">
        <w:rPr>
          <w:sz w:val="28"/>
          <w:szCs w:val="28"/>
        </w:rPr>
        <w:t>Перечислите перечень необходимого набора инструментов для операции флебэктомии.</w:t>
      </w:r>
    </w:p>
    <w:p w14:paraId="52D4D37C" w14:textId="77777777" w:rsidR="00651ADA" w:rsidRDefault="00651ADA" w:rsidP="00651ADA">
      <w:pPr>
        <w:pStyle w:val="Style10"/>
        <w:keepNext/>
        <w:numPr>
          <w:ilvl w:val="0"/>
          <w:numId w:val="2"/>
        </w:numPr>
        <w:spacing w:after="120"/>
        <w:ind w:left="709" w:hanging="283"/>
        <w:contextualSpacing/>
        <w:jc w:val="both"/>
        <w:rPr>
          <w:sz w:val="28"/>
          <w:szCs w:val="28"/>
        </w:rPr>
      </w:pPr>
      <w:r w:rsidRPr="00651ADA">
        <w:rPr>
          <w:sz w:val="28"/>
          <w:szCs w:val="28"/>
        </w:rPr>
        <w:t>Перечислите, что необходимо приготовить операционной медицинской сестре (операционному медицинскому брату) для отграничения операционного поля.</w:t>
      </w:r>
    </w:p>
    <w:p w14:paraId="2E80A245" w14:textId="6E30E620" w:rsidR="00651ADA" w:rsidRPr="00651ADA" w:rsidRDefault="00651ADA" w:rsidP="00651ADA">
      <w:pPr>
        <w:pStyle w:val="Style10"/>
        <w:keepNext/>
        <w:numPr>
          <w:ilvl w:val="0"/>
          <w:numId w:val="2"/>
        </w:numPr>
        <w:spacing w:after="120"/>
        <w:ind w:left="709" w:hanging="283"/>
        <w:contextualSpacing/>
        <w:jc w:val="both"/>
        <w:rPr>
          <w:sz w:val="28"/>
          <w:szCs w:val="28"/>
        </w:rPr>
      </w:pPr>
      <w:r w:rsidRPr="00651ADA">
        <w:rPr>
          <w:sz w:val="28"/>
          <w:szCs w:val="28"/>
        </w:rPr>
        <w:t xml:space="preserve">Определите положение пациентки во время оперативного вмешательства на </w:t>
      </w:r>
      <w:r w:rsidRPr="00651ADA">
        <w:rPr>
          <w:sz w:val="28"/>
          <w:szCs w:val="28"/>
        </w:rPr>
        <w:lastRenderedPageBreak/>
        <w:t>операционном столе.</w:t>
      </w:r>
      <w:r w:rsidRPr="00651ADA">
        <w:rPr>
          <w:i/>
          <w:iCs/>
          <w:sz w:val="28"/>
          <w:szCs w:val="28"/>
        </w:rPr>
        <w:t xml:space="preserve"> </w:t>
      </w:r>
    </w:p>
    <w:p w14:paraId="3B5B2334" w14:textId="77777777" w:rsidR="00651ADA" w:rsidRPr="00651ADA" w:rsidRDefault="00651ADA" w:rsidP="00651ADA">
      <w:pPr>
        <w:pStyle w:val="Style10"/>
        <w:keepNext/>
        <w:spacing w:after="120"/>
        <w:ind w:left="709"/>
        <w:contextualSpacing/>
        <w:jc w:val="both"/>
        <w:rPr>
          <w:sz w:val="28"/>
          <w:szCs w:val="28"/>
        </w:rPr>
      </w:pPr>
    </w:p>
    <w:p w14:paraId="56C81998" w14:textId="17DE0464" w:rsidR="001E1B94" w:rsidRPr="00651ADA" w:rsidRDefault="001E1B94" w:rsidP="00651ADA">
      <w:pPr>
        <w:pStyle w:val="Style10"/>
        <w:keepNext/>
        <w:spacing w:after="120"/>
        <w:ind w:left="426"/>
        <w:contextualSpacing/>
        <w:jc w:val="both"/>
        <w:rPr>
          <w:sz w:val="28"/>
          <w:szCs w:val="28"/>
        </w:rPr>
      </w:pPr>
      <w:r w:rsidRPr="00651ADA">
        <w:rPr>
          <w:i/>
          <w:iCs/>
          <w:sz w:val="28"/>
          <w:szCs w:val="28"/>
        </w:rPr>
        <w:t>Эталоны ответов:</w:t>
      </w:r>
    </w:p>
    <w:p w14:paraId="242EE2A1" w14:textId="10C1DC85" w:rsidR="005E36EB" w:rsidRDefault="00651ADA" w:rsidP="005E36EB">
      <w:pPr>
        <w:pStyle w:val="3"/>
        <w:numPr>
          <w:ilvl w:val="0"/>
          <w:numId w:val="13"/>
        </w:numPr>
        <w:spacing w:after="0"/>
        <w:ind w:right="-1"/>
        <w:jc w:val="both"/>
        <w:rPr>
          <w:iCs/>
          <w:sz w:val="28"/>
          <w:szCs w:val="28"/>
        </w:rPr>
      </w:pPr>
      <w:r w:rsidRPr="00651ADA">
        <w:rPr>
          <w:iCs/>
          <w:sz w:val="28"/>
          <w:szCs w:val="28"/>
        </w:rPr>
        <w:t>Комплект хирургических инструментов: микрофлебэктракторы – флебдиссекторы (крючки Varady) для минимально-инвазивных флебэктомий, комплект из шести хирургических инструментов; веноэкстрактор на тросу по Набатову (зонд хирургический), длина троса 1200 мм; зонд хирургический с тремя сменными коническими головками диаметром 9, 11 и 14 мм, длина троса 450 мм; зажим «Бильрот» кровоостанавливающий, зубчатый, вертикально-изогнутый, длина 160 мм; зажим «Москит» зубчатый изогнутый по плоскости, длина 150 мм; ножницы вертикально-изогнутые сосудистые, длина 170 мм; зажим «Москит», изогнутый по ребру, длина 150 мм; пинцет анатомический, длина 150×2,5 мм; пинцет остроконечный, длина 100 мм; ранорасширитель с кремальерой.</w:t>
      </w:r>
    </w:p>
    <w:p w14:paraId="03456B2B" w14:textId="77777777" w:rsidR="00651ADA" w:rsidRDefault="00651ADA" w:rsidP="00651ADA">
      <w:pPr>
        <w:pStyle w:val="3"/>
        <w:numPr>
          <w:ilvl w:val="0"/>
          <w:numId w:val="13"/>
        </w:numPr>
        <w:spacing w:after="0"/>
        <w:ind w:right="-1"/>
        <w:jc w:val="both"/>
        <w:rPr>
          <w:iCs/>
          <w:sz w:val="28"/>
          <w:szCs w:val="28"/>
        </w:rPr>
      </w:pPr>
      <w:r w:rsidRPr="00651ADA">
        <w:rPr>
          <w:iCs/>
          <w:sz w:val="28"/>
          <w:szCs w:val="28"/>
        </w:rPr>
        <w:t xml:space="preserve">Для отграничения операционного поля необходимо одноразовое стерильное самоклеющееся операционное белье. </w:t>
      </w:r>
    </w:p>
    <w:p w14:paraId="059812CC" w14:textId="79CB31E1" w:rsidR="005E36EB" w:rsidRPr="00651ADA" w:rsidRDefault="00651ADA" w:rsidP="00651ADA">
      <w:pPr>
        <w:pStyle w:val="3"/>
        <w:numPr>
          <w:ilvl w:val="0"/>
          <w:numId w:val="13"/>
        </w:numPr>
        <w:spacing w:after="0"/>
        <w:ind w:right="-1"/>
        <w:jc w:val="both"/>
        <w:rPr>
          <w:iCs/>
          <w:sz w:val="28"/>
          <w:szCs w:val="28"/>
        </w:rPr>
      </w:pPr>
      <w:r w:rsidRPr="00651ADA">
        <w:rPr>
          <w:iCs/>
          <w:sz w:val="28"/>
          <w:szCs w:val="28"/>
        </w:rPr>
        <w:t>Положение пациентки на операционном столе: лежа на спине, руки вдоль туловища ноги немного раздвинуты</w:t>
      </w:r>
    </w:p>
    <w:p w14:paraId="70C37094" w14:textId="77777777" w:rsidR="00651ADA" w:rsidRDefault="00651ADA" w:rsidP="001E1B94">
      <w:pPr>
        <w:pStyle w:val="3"/>
        <w:spacing w:after="0"/>
        <w:ind w:right="-1"/>
        <w:jc w:val="both"/>
        <w:rPr>
          <w:sz w:val="28"/>
          <w:szCs w:val="28"/>
        </w:rPr>
      </w:pPr>
    </w:p>
    <w:p w14:paraId="7FF28B53" w14:textId="600C93AF" w:rsidR="00115214" w:rsidRPr="00D00097" w:rsidRDefault="001E1B94" w:rsidP="001E1B94">
      <w:pPr>
        <w:pStyle w:val="3"/>
        <w:spacing w:after="0"/>
        <w:ind w:right="-1"/>
        <w:jc w:val="both"/>
        <w:rPr>
          <w:sz w:val="24"/>
          <w:szCs w:val="24"/>
        </w:rPr>
      </w:pPr>
      <w:r w:rsidRPr="00394A54">
        <w:rPr>
          <w:sz w:val="28"/>
          <w:szCs w:val="28"/>
        </w:rPr>
        <w:t xml:space="preserve">Коды результатов обучения: </w:t>
      </w:r>
      <w:r w:rsidR="00651ADA" w:rsidRPr="00651ADA">
        <w:rPr>
          <w:sz w:val="28"/>
          <w:szCs w:val="28"/>
        </w:rPr>
        <w:t>1.38, 1.39, 1.312, 1.у4</w:t>
      </w:r>
      <w:r w:rsidR="005E36EB" w:rsidRPr="005E36EB">
        <w:rPr>
          <w:sz w:val="28"/>
          <w:szCs w:val="28"/>
        </w:rPr>
        <w:t>.</w:t>
      </w:r>
    </w:p>
    <w:p w14:paraId="74249108" w14:textId="77777777" w:rsidR="001E1B94" w:rsidRPr="00D00097" w:rsidRDefault="001E1B94" w:rsidP="001E1B94">
      <w:pPr>
        <w:spacing w:before="240" w:line="240" w:lineRule="auto"/>
        <w:ind w:right="-1"/>
        <w:jc w:val="center"/>
        <w:rPr>
          <w:rFonts w:ascii="Times New Roman" w:hAnsi="Times New Roman" w:cs="Times New Roman"/>
          <w:b/>
          <w:sz w:val="28"/>
          <w:szCs w:val="28"/>
        </w:rPr>
      </w:pPr>
      <w:r w:rsidRPr="00D00097">
        <w:rPr>
          <w:rFonts w:ascii="Times New Roman" w:hAnsi="Times New Roman" w:cs="Times New Roman"/>
          <w:b/>
          <w:sz w:val="28"/>
          <w:szCs w:val="28"/>
        </w:rPr>
        <w:t>V</w:t>
      </w:r>
      <w:r w:rsidRPr="00D00097">
        <w:rPr>
          <w:rFonts w:ascii="Times New Roman" w:hAnsi="Times New Roman" w:cs="Times New Roman"/>
          <w:b/>
          <w:sz w:val="28"/>
          <w:szCs w:val="28"/>
          <w:lang w:val="en-US"/>
        </w:rPr>
        <w:t>I</w:t>
      </w:r>
      <w:r w:rsidRPr="00D00097">
        <w:rPr>
          <w:rFonts w:ascii="Times New Roman" w:hAnsi="Times New Roman" w:cs="Times New Roman"/>
          <w:b/>
          <w:sz w:val="28"/>
          <w:szCs w:val="28"/>
        </w:rPr>
        <w:t xml:space="preserve">. </w:t>
      </w:r>
      <w:r w:rsidRPr="00D00097">
        <w:rPr>
          <w:rFonts w:ascii="Times New Roman" w:hAnsi="Times New Roman" w:cs="Times New Roman"/>
          <w:b/>
          <w:bCs/>
          <w:sz w:val="28"/>
          <w:szCs w:val="28"/>
        </w:rPr>
        <w:t>Организационно-педагогические условия реализации Программы</w:t>
      </w:r>
    </w:p>
    <w:p w14:paraId="39DCD3AC" w14:textId="77777777" w:rsidR="001E1B94" w:rsidRPr="00D00097" w:rsidRDefault="001E1B94" w:rsidP="001E1B94">
      <w:pPr>
        <w:pStyle w:val="ConsPlusNormal"/>
        <w:ind w:right="-1" w:firstLine="709"/>
        <w:jc w:val="both"/>
        <w:rPr>
          <w:rFonts w:ascii="Times New Roman" w:hAnsi="Times New Roman" w:cs="Times New Roman"/>
          <w:bCs/>
          <w:iCs/>
          <w:sz w:val="28"/>
          <w:szCs w:val="28"/>
        </w:rPr>
      </w:pPr>
      <w:r w:rsidRPr="00D00097">
        <w:rPr>
          <w:rFonts w:ascii="Times New Roman" w:hAnsi="Times New Roman" w:cs="Times New Roman"/>
          <w:bCs/>
          <w:iCs/>
          <w:sz w:val="28"/>
          <w:szCs w:val="28"/>
        </w:rPr>
        <w:t>11. Требования к кадровым условиям реализации Программы:</w:t>
      </w:r>
    </w:p>
    <w:p w14:paraId="67B13962" w14:textId="77777777" w:rsidR="001E1B94" w:rsidRPr="00D00097"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sz w:val="28"/>
          <w:szCs w:val="28"/>
        </w:rPr>
        <w:t>Реализация Программы обеспечивается работниками</w:t>
      </w:r>
      <w:r w:rsidRPr="00D00097">
        <w:rPr>
          <w:rFonts w:ascii="Times New Roman" w:hAnsi="Times New Roman" w:cs="Times New Roman"/>
          <w:sz w:val="28"/>
          <w:szCs w:val="28"/>
        </w:rPr>
        <w:br/>
        <w:t>и (или) лицами, привлекаемыми на иных условиях.</w:t>
      </w:r>
    </w:p>
    <w:p w14:paraId="14F364E2" w14:textId="77777777" w:rsidR="001E1B94" w:rsidRPr="00D00097" w:rsidRDefault="001E1B94" w:rsidP="001E1B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D00097">
        <w:rPr>
          <w:rFonts w:ascii="Times New Roman" w:hAnsi="Times New Roman" w:cs="Times New Roman"/>
          <w:color w:val="000000" w:themeColor="text1"/>
          <w:sz w:val="28"/>
          <w:szCs w:val="28"/>
        </w:rPr>
        <w:t xml:space="preserve">Квалификация работников организации, реализующих Программу, должна отвечать квалификационным характеристикам, установленным в Едином квалификационном справочнике должностей руководителей, специалистов </w:t>
      </w:r>
      <w:r w:rsidRPr="00D00097">
        <w:rPr>
          <w:rFonts w:ascii="Times New Roman" w:hAnsi="Times New Roman" w:cs="Times New Roman"/>
          <w:color w:val="000000" w:themeColor="text1"/>
          <w:sz w:val="28"/>
          <w:szCs w:val="28"/>
        </w:rPr>
        <w:br/>
        <w:t xml:space="preserve">и служащих, разделе «Квалификационные характеристики должностей работников образования», утвержденном приказом Министерства здравоохранения </w:t>
      </w:r>
      <w:r w:rsidRPr="00D00097">
        <w:rPr>
          <w:rFonts w:ascii="Times New Roman" w:hAnsi="Times New Roman" w:cs="Times New Roman"/>
          <w:color w:val="000000" w:themeColor="text1"/>
          <w:sz w:val="28"/>
          <w:szCs w:val="28"/>
        </w:rPr>
        <w:br/>
        <w:t xml:space="preserve">и социального развития Российской Федерации от 26 августа 2010 г. № 761н, </w:t>
      </w:r>
      <w:r w:rsidRPr="00D00097">
        <w:rPr>
          <w:rFonts w:ascii="Times New Roman" w:hAnsi="Times New Roman" w:cs="Times New Roman"/>
          <w:color w:val="000000" w:themeColor="text1"/>
          <w:sz w:val="28"/>
          <w:szCs w:val="28"/>
        </w:rPr>
        <w:br/>
        <w:t>или Едином квалификационном справочнике должностей руководителей, специалистов и служащих, разделе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 1н, профессиональных стандартов (при наличии).</w:t>
      </w:r>
    </w:p>
    <w:p w14:paraId="5871E461" w14:textId="77777777" w:rsidR="001E1B94" w:rsidRPr="00C85F29"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C85F29">
        <w:rPr>
          <w:rFonts w:ascii="Times New Roman" w:hAnsi="Times New Roman" w:cs="Times New Roman"/>
          <w:sz w:val="28"/>
          <w:szCs w:val="28"/>
        </w:rPr>
        <w:t xml:space="preserve">Лекции, а также занятия семинарского типа, не предусматривающие практическую подготовку в соответствии с учебным планом, проводятся лицами </w:t>
      </w:r>
      <w:r w:rsidRPr="00C85F29">
        <w:rPr>
          <w:rFonts w:ascii="Times New Roman" w:hAnsi="Times New Roman" w:cs="Times New Roman"/>
          <w:sz w:val="28"/>
          <w:szCs w:val="28"/>
        </w:rPr>
        <w:br/>
        <w:t xml:space="preserve">со средним медицинским образованием или высшим медицинским образованием </w:t>
      </w:r>
      <w:r w:rsidRPr="00C85F29">
        <w:rPr>
          <w:rFonts w:ascii="Times New Roman" w:hAnsi="Times New Roman" w:cs="Times New Roman"/>
          <w:sz w:val="28"/>
          <w:szCs w:val="28"/>
        </w:rPr>
        <w:br/>
        <w:t>и имеющими стаж медицинской и (или) педагогической деятельности по профилю Программы не менее 3 лет.</w:t>
      </w:r>
    </w:p>
    <w:p w14:paraId="24533282" w14:textId="77777777" w:rsidR="001E1B94" w:rsidRPr="00D00097"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color w:val="000000" w:themeColor="text1"/>
          <w:sz w:val="28"/>
          <w:szCs w:val="28"/>
        </w:rPr>
        <w:lastRenderedPageBreak/>
        <w:t>Занятия семинарского типа проводятся в группе обучающихся численностью не более 10 человек.</w:t>
      </w:r>
    </w:p>
    <w:p w14:paraId="26C573D4" w14:textId="77777777" w:rsidR="001E1B94" w:rsidRPr="00D00097"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iCs/>
          <w:sz w:val="28"/>
          <w:szCs w:val="28"/>
        </w:rPr>
      </w:pPr>
      <w:r w:rsidRPr="00D00097">
        <w:rPr>
          <w:rFonts w:ascii="Times New Roman" w:hAnsi="Times New Roman" w:cs="Times New Roman"/>
          <w:iCs/>
          <w:sz w:val="28"/>
          <w:szCs w:val="28"/>
        </w:rPr>
        <w:t>12. Требования к кадровому обеспечению реализации Программы в части практической подготовки:</w:t>
      </w:r>
    </w:p>
    <w:p w14:paraId="7FF9543E" w14:textId="5A39987F" w:rsidR="001E1B94" w:rsidRPr="00D00097"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D00097">
        <w:rPr>
          <w:rFonts w:ascii="Times New Roman" w:hAnsi="Times New Roman" w:cs="Times New Roman"/>
          <w:color w:val="000000" w:themeColor="text1"/>
          <w:sz w:val="28"/>
          <w:szCs w:val="28"/>
        </w:rPr>
        <w:t xml:space="preserve">Занятия семинарского типа </w:t>
      </w:r>
      <w:r w:rsidRPr="00D00097">
        <w:rPr>
          <w:rFonts w:ascii="Times New Roman" w:hAnsi="Times New Roman" w:cs="Times New Roman"/>
          <w:sz w:val="28"/>
          <w:szCs w:val="28"/>
        </w:rPr>
        <w:t>модулей 1-</w:t>
      </w:r>
      <w:r w:rsidR="00092719">
        <w:rPr>
          <w:rFonts w:ascii="Times New Roman" w:hAnsi="Times New Roman" w:cs="Times New Roman"/>
          <w:sz w:val="28"/>
          <w:szCs w:val="28"/>
        </w:rPr>
        <w:t>4</w:t>
      </w:r>
      <w:r w:rsidRPr="00D00097">
        <w:rPr>
          <w:rFonts w:ascii="Times New Roman" w:hAnsi="Times New Roman" w:cs="Times New Roman"/>
          <w:color w:val="000000" w:themeColor="text1"/>
          <w:sz w:val="28"/>
          <w:szCs w:val="28"/>
        </w:rPr>
        <w:t>, предусматривающие практическую подготовку в соответствии с учебным планом, проводятся в группе обучающихся численностью не более 10 человек лицами со средним медицинским образованием или высшим медицинским образованием, при этом:</w:t>
      </w:r>
    </w:p>
    <w:p w14:paraId="1476A6C2" w14:textId="31854B2B" w:rsidR="00115214" w:rsidRPr="00115214" w:rsidRDefault="001E1B94" w:rsidP="00115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bookmarkStart w:id="3" w:name="_Hlk211435045"/>
      <w:bookmarkEnd w:id="3"/>
      <w:r w:rsidRPr="00D00097">
        <w:rPr>
          <w:rFonts w:ascii="Times New Roman" w:hAnsi="Times New Roman" w:cs="Times New Roman"/>
          <w:sz w:val="28"/>
          <w:szCs w:val="28"/>
        </w:rPr>
        <w:t>1) </w:t>
      </w:r>
      <w:r w:rsidR="00115214" w:rsidRPr="00115214">
        <w:rPr>
          <w:rFonts w:ascii="Times New Roman" w:hAnsi="Times New Roman" w:cs="Times New Roman"/>
          <w:sz w:val="28"/>
          <w:szCs w:val="28"/>
        </w:rPr>
        <w:t>лица со средним медицинским образованием должны иметь аккредитацию по специальности «</w:t>
      </w:r>
      <w:r w:rsidR="00AD33DE" w:rsidRPr="00AD33DE">
        <w:rPr>
          <w:rFonts w:ascii="Times New Roman" w:hAnsi="Times New Roman" w:cs="Times New Roman"/>
          <w:sz w:val="28"/>
          <w:szCs w:val="28"/>
        </w:rPr>
        <w:t>Операционное дело</w:t>
      </w:r>
      <w:r w:rsidR="00115214" w:rsidRPr="00115214">
        <w:rPr>
          <w:rFonts w:ascii="Times New Roman" w:hAnsi="Times New Roman" w:cs="Times New Roman"/>
          <w:sz w:val="28"/>
          <w:szCs w:val="28"/>
        </w:rPr>
        <w:t>»,</w:t>
      </w:r>
      <w:r w:rsidR="00EF05E0">
        <w:rPr>
          <w:rFonts w:ascii="Times New Roman" w:hAnsi="Times New Roman" w:cs="Times New Roman"/>
          <w:sz w:val="28"/>
          <w:szCs w:val="28"/>
        </w:rPr>
        <w:t xml:space="preserve"> «</w:t>
      </w:r>
      <w:r w:rsidR="00AD33DE" w:rsidRPr="00AD33DE">
        <w:rPr>
          <w:rFonts w:ascii="Times New Roman" w:hAnsi="Times New Roman" w:cs="Times New Roman"/>
          <w:sz w:val="28"/>
          <w:szCs w:val="28"/>
        </w:rPr>
        <w:t>Сестринское дело</w:t>
      </w:r>
      <w:r w:rsidR="00EF05E0">
        <w:rPr>
          <w:rFonts w:ascii="Times New Roman" w:hAnsi="Times New Roman" w:cs="Times New Roman"/>
          <w:sz w:val="28"/>
          <w:szCs w:val="28"/>
        </w:rPr>
        <w:t xml:space="preserve">», </w:t>
      </w:r>
      <w:r w:rsidR="00115214" w:rsidRPr="00115214">
        <w:rPr>
          <w:rFonts w:ascii="Times New Roman" w:hAnsi="Times New Roman" w:cs="Times New Roman"/>
          <w:sz w:val="28"/>
          <w:szCs w:val="28"/>
        </w:rPr>
        <w:t>осуществлять соответствующую медицинскую деятельность и иметь стаж такой деятельности не менее 3 лет;</w:t>
      </w:r>
    </w:p>
    <w:p w14:paraId="1B21D2A0" w14:textId="0F87A05C" w:rsidR="001E1B94" w:rsidRDefault="006819DE" w:rsidP="00092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115214" w:rsidRPr="00115214">
        <w:rPr>
          <w:rFonts w:ascii="Times New Roman" w:hAnsi="Times New Roman" w:cs="Times New Roman"/>
          <w:sz w:val="28"/>
          <w:szCs w:val="28"/>
        </w:rPr>
        <w:t>лица с высшим медицинским образованием должны иметь дополнительное профессиональное образование по профилю Программы, аккредитацию по специальности «</w:t>
      </w:r>
      <w:r w:rsidR="00092719" w:rsidRPr="00092719">
        <w:rPr>
          <w:rFonts w:ascii="Times New Roman" w:hAnsi="Times New Roman" w:cs="Times New Roman"/>
          <w:sz w:val="28"/>
          <w:szCs w:val="28"/>
        </w:rPr>
        <w:t>Сестринское дело</w:t>
      </w:r>
      <w:r w:rsidR="00115214" w:rsidRPr="00115214">
        <w:rPr>
          <w:rFonts w:ascii="Times New Roman" w:hAnsi="Times New Roman" w:cs="Times New Roman"/>
          <w:sz w:val="28"/>
          <w:szCs w:val="28"/>
        </w:rPr>
        <w:t>»,</w:t>
      </w:r>
      <w:r w:rsidR="00092719">
        <w:rPr>
          <w:rFonts w:ascii="Times New Roman" w:hAnsi="Times New Roman" w:cs="Times New Roman"/>
          <w:sz w:val="28"/>
          <w:szCs w:val="28"/>
        </w:rPr>
        <w:t xml:space="preserve"> «Хирургия», «Нейрохирургия», «</w:t>
      </w:r>
      <w:r w:rsidR="00092719" w:rsidRPr="00092719">
        <w:rPr>
          <w:rFonts w:ascii="Times New Roman" w:hAnsi="Times New Roman" w:cs="Times New Roman"/>
          <w:sz w:val="28"/>
          <w:szCs w:val="28"/>
        </w:rPr>
        <w:t>Пластическая хирургия</w:t>
      </w:r>
      <w:r w:rsidR="00092719">
        <w:rPr>
          <w:rFonts w:ascii="Times New Roman" w:hAnsi="Times New Roman" w:cs="Times New Roman"/>
          <w:sz w:val="28"/>
          <w:szCs w:val="28"/>
        </w:rPr>
        <w:t>», «С</w:t>
      </w:r>
      <w:r w:rsidR="00092719" w:rsidRPr="00092719">
        <w:rPr>
          <w:rFonts w:ascii="Times New Roman" w:hAnsi="Times New Roman" w:cs="Times New Roman"/>
          <w:sz w:val="28"/>
          <w:szCs w:val="28"/>
        </w:rPr>
        <w:t>ердечно-сосудистая хирургия</w:t>
      </w:r>
      <w:r w:rsidR="00092719">
        <w:rPr>
          <w:rFonts w:ascii="Times New Roman" w:hAnsi="Times New Roman" w:cs="Times New Roman"/>
          <w:sz w:val="28"/>
          <w:szCs w:val="28"/>
        </w:rPr>
        <w:t>», «Т</w:t>
      </w:r>
      <w:r w:rsidR="00092719" w:rsidRPr="00092719">
        <w:rPr>
          <w:rFonts w:ascii="Times New Roman" w:hAnsi="Times New Roman" w:cs="Times New Roman"/>
          <w:sz w:val="28"/>
          <w:szCs w:val="28"/>
        </w:rPr>
        <w:t>оракальная</w:t>
      </w:r>
      <w:r w:rsidR="00092719">
        <w:rPr>
          <w:rFonts w:ascii="Times New Roman" w:hAnsi="Times New Roman" w:cs="Times New Roman"/>
          <w:sz w:val="28"/>
          <w:szCs w:val="28"/>
        </w:rPr>
        <w:t xml:space="preserve"> </w:t>
      </w:r>
      <w:r w:rsidR="00092719" w:rsidRPr="00092719">
        <w:rPr>
          <w:rFonts w:ascii="Times New Roman" w:hAnsi="Times New Roman" w:cs="Times New Roman"/>
          <w:sz w:val="28"/>
          <w:szCs w:val="28"/>
        </w:rPr>
        <w:t>хирургия</w:t>
      </w:r>
      <w:r w:rsidR="00092719">
        <w:rPr>
          <w:rFonts w:ascii="Times New Roman" w:hAnsi="Times New Roman" w:cs="Times New Roman"/>
          <w:sz w:val="28"/>
          <w:szCs w:val="28"/>
        </w:rPr>
        <w:t xml:space="preserve">», </w:t>
      </w:r>
      <w:r w:rsidR="00092719" w:rsidRPr="00092719">
        <w:rPr>
          <w:rFonts w:ascii="Times New Roman" w:hAnsi="Times New Roman" w:cs="Times New Roman"/>
          <w:sz w:val="28"/>
          <w:szCs w:val="28"/>
        </w:rPr>
        <w:t>«Челюстно-лицевая хирургия»,</w:t>
      </w:r>
      <w:r w:rsidR="00115214" w:rsidRPr="00115214">
        <w:rPr>
          <w:rFonts w:ascii="Times New Roman" w:hAnsi="Times New Roman" w:cs="Times New Roman"/>
          <w:sz w:val="28"/>
          <w:szCs w:val="28"/>
        </w:rPr>
        <w:t xml:space="preserve"> осуществлять соответствующую медицинскую деятельность и иметь стаж такой деятельности не менее 3 лет.</w:t>
      </w:r>
    </w:p>
    <w:p w14:paraId="228ABC16" w14:textId="174878E8" w:rsidR="006819DE" w:rsidRPr="006819DE" w:rsidRDefault="006819DE" w:rsidP="00681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6819DE">
        <w:rPr>
          <w:rFonts w:ascii="Times New Roman" w:hAnsi="Times New Roman" w:cs="Times New Roman"/>
          <w:sz w:val="28"/>
          <w:szCs w:val="28"/>
        </w:rPr>
        <w:t xml:space="preserve">Модуль </w:t>
      </w:r>
      <w:r w:rsidR="00092719">
        <w:rPr>
          <w:rFonts w:ascii="Times New Roman" w:hAnsi="Times New Roman" w:cs="Times New Roman"/>
          <w:sz w:val="28"/>
          <w:szCs w:val="28"/>
        </w:rPr>
        <w:t>5</w:t>
      </w:r>
      <w:r w:rsidRPr="006819DE">
        <w:rPr>
          <w:rFonts w:ascii="Times New Roman" w:hAnsi="Times New Roman" w:cs="Times New Roman"/>
          <w:sz w:val="28"/>
          <w:szCs w:val="28"/>
        </w:rPr>
        <w:t xml:space="preserve"> проводится в группе обучающихся численностью не более 5 человек лицами со средним медицинским образованием или высшим медицинским образованием, при этом:</w:t>
      </w:r>
    </w:p>
    <w:p w14:paraId="3F5E5ECD" w14:textId="6DA29C9B" w:rsidR="006819DE" w:rsidRPr="006819DE" w:rsidRDefault="006819DE" w:rsidP="00681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6819DE">
        <w:rPr>
          <w:rFonts w:ascii="Times New Roman" w:hAnsi="Times New Roman" w:cs="Times New Roman"/>
          <w:sz w:val="28"/>
          <w:szCs w:val="28"/>
        </w:rPr>
        <w:t xml:space="preserve">лица со средним медицинским образованием должны иметь аккредитацию по специальности </w:t>
      </w:r>
      <w:r w:rsidR="00092719" w:rsidRPr="00115214">
        <w:rPr>
          <w:rFonts w:ascii="Times New Roman" w:hAnsi="Times New Roman" w:cs="Times New Roman"/>
          <w:sz w:val="28"/>
          <w:szCs w:val="28"/>
        </w:rPr>
        <w:t>«</w:t>
      </w:r>
      <w:r w:rsidR="00092719" w:rsidRPr="00AD33DE">
        <w:rPr>
          <w:rFonts w:ascii="Times New Roman" w:hAnsi="Times New Roman" w:cs="Times New Roman"/>
          <w:sz w:val="28"/>
          <w:szCs w:val="28"/>
        </w:rPr>
        <w:t>Операционное дело</w:t>
      </w:r>
      <w:r w:rsidR="00092719" w:rsidRPr="00115214">
        <w:rPr>
          <w:rFonts w:ascii="Times New Roman" w:hAnsi="Times New Roman" w:cs="Times New Roman"/>
          <w:sz w:val="28"/>
          <w:szCs w:val="28"/>
        </w:rPr>
        <w:t>»,</w:t>
      </w:r>
      <w:r w:rsidR="00092719">
        <w:rPr>
          <w:rFonts w:ascii="Times New Roman" w:hAnsi="Times New Roman" w:cs="Times New Roman"/>
          <w:sz w:val="28"/>
          <w:szCs w:val="28"/>
        </w:rPr>
        <w:t xml:space="preserve"> «</w:t>
      </w:r>
      <w:r w:rsidR="00092719" w:rsidRPr="00AD33DE">
        <w:rPr>
          <w:rFonts w:ascii="Times New Roman" w:hAnsi="Times New Roman" w:cs="Times New Roman"/>
          <w:sz w:val="28"/>
          <w:szCs w:val="28"/>
        </w:rPr>
        <w:t>Сестринское дело</w:t>
      </w:r>
      <w:r w:rsidR="00092719">
        <w:rPr>
          <w:rFonts w:ascii="Times New Roman" w:hAnsi="Times New Roman" w:cs="Times New Roman"/>
          <w:sz w:val="28"/>
          <w:szCs w:val="28"/>
        </w:rPr>
        <w:t>»</w:t>
      </w:r>
      <w:r w:rsidRPr="006819DE">
        <w:rPr>
          <w:rFonts w:ascii="Times New Roman" w:hAnsi="Times New Roman" w:cs="Times New Roman"/>
          <w:sz w:val="28"/>
          <w:szCs w:val="28"/>
        </w:rPr>
        <w:t>, осуществлять соответствующую медицинскую деятельность и иметь стаж такой деятельности не менее 3 лет;</w:t>
      </w:r>
    </w:p>
    <w:p w14:paraId="76F7915B" w14:textId="4839ACFB" w:rsidR="00115214" w:rsidRPr="006819DE" w:rsidRDefault="006819DE" w:rsidP="00681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6819DE">
        <w:rPr>
          <w:rFonts w:ascii="Times New Roman" w:hAnsi="Times New Roman" w:cs="Times New Roman"/>
          <w:sz w:val="28"/>
          <w:szCs w:val="28"/>
        </w:rPr>
        <w:t xml:space="preserve">лица с высшим медицинским образованием должны иметь дополнительное профессиональное образование по профилю Программы, аккредитацию по специальности </w:t>
      </w:r>
      <w:r w:rsidR="00092719" w:rsidRPr="00115214">
        <w:rPr>
          <w:rFonts w:ascii="Times New Roman" w:hAnsi="Times New Roman" w:cs="Times New Roman"/>
          <w:sz w:val="28"/>
          <w:szCs w:val="28"/>
        </w:rPr>
        <w:t>«</w:t>
      </w:r>
      <w:r w:rsidR="00092719" w:rsidRPr="00092719">
        <w:rPr>
          <w:rFonts w:ascii="Times New Roman" w:hAnsi="Times New Roman" w:cs="Times New Roman"/>
          <w:sz w:val="28"/>
          <w:szCs w:val="28"/>
        </w:rPr>
        <w:t>Сестринское дело</w:t>
      </w:r>
      <w:r w:rsidR="00092719" w:rsidRPr="00115214">
        <w:rPr>
          <w:rFonts w:ascii="Times New Roman" w:hAnsi="Times New Roman" w:cs="Times New Roman"/>
          <w:sz w:val="28"/>
          <w:szCs w:val="28"/>
        </w:rPr>
        <w:t>»,</w:t>
      </w:r>
      <w:r w:rsidR="00092719">
        <w:rPr>
          <w:rFonts w:ascii="Times New Roman" w:hAnsi="Times New Roman" w:cs="Times New Roman"/>
          <w:sz w:val="28"/>
          <w:szCs w:val="28"/>
        </w:rPr>
        <w:t xml:space="preserve"> «Хирургия», «Нейрохирургия», «</w:t>
      </w:r>
      <w:r w:rsidR="00092719" w:rsidRPr="00092719">
        <w:rPr>
          <w:rFonts w:ascii="Times New Roman" w:hAnsi="Times New Roman" w:cs="Times New Roman"/>
          <w:sz w:val="28"/>
          <w:szCs w:val="28"/>
        </w:rPr>
        <w:t>Пластическая хирургия</w:t>
      </w:r>
      <w:r w:rsidR="00092719">
        <w:rPr>
          <w:rFonts w:ascii="Times New Roman" w:hAnsi="Times New Roman" w:cs="Times New Roman"/>
          <w:sz w:val="28"/>
          <w:szCs w:val="28"/>
        </w:rPr>
        <w:t>», «С</w:t>
      </w:r>
      <w:r w:rsidR="00092719" w:rsidRPr="00092719">
        <w:rPr>
          <w:rFonts w:ascii="Times New Roman" w:hAnsi="Times New Roman" w:cs="Times New Roman"/>
          <w:sz w:val="28"/>
          <w:szCs w:val="28"/>
        </w:rPr>
        <w:t>ердечно-сосудистая хирургия</w:t>
      </w:r>
      <w:r w:rsidR="00092719">
        <w:rPr>
          <w:rFonts w:ascii="Times New Roman" w:hAnsi="Times New Roman" w:cs="Times New Roman"/>
          <w:sz w:val="28"/>
          <w:szCs w:val="28"/>
        </w:rPr>
        <w:t>», «Т</w:t>
      </w:r>
      <w:r w:rsidR="00092719" w:rsidRPr="00092719">
        <w:rPr>
          <w:rFonts w:ascii="Times New Roman" w:hAnsi="Times New Roman" w:cs="Times New Roman"/>
          <w:sz w:val="28"/>
          <w:szCs w:val="28"/>
        </w:rPr>
        <w:t>оракальная</w:t>
      </w:r>
      <w:r w:rsidR="00092719">
        <w:rPr>
          <w:rFonts w:ascii="Times New Roman" w:hAnsi="Times New Roman" w:cs="Times New Roman"/>
          <w:sz w:val="28"/>
          <w:szCs w:val="28"/>
        </w:rPr>
        <w:t xml:space="preserve"> </w:t>
      </w:r>
      <w:r w:rsidR="00092719" w:rsidRPr="00092719">
        <w:rPr>
          <w:rFonts w:ascii="Times New Roman" w:hAnsi="Times New Roman" w:cs="Times New Roman"/>
          <w:sz w:val="28"/>
          <w:szCs w:val="28"/>
        </w:rPr>
        <w:t>хирургия</w:t>
      </w:r>
      <w:r w:rsidR="00092719">
        <w:rPr>
          <w:rFonts w:ascii="Times New Roman" w:hAnsi="Times New Roman" w:cs="Times New Roman"/>
          <w:sz w:val="28"/>
          <w:szCs w:val="28"/>
        </w:rPr>
        <w:t xml:space="preserve">», </w:t>
      </w:r>
      <w:r w:rsidR="00092719" w:rsidRPr="00092719">
        <w:rPr>
          <w:rFonts w:ascii="Times New Roman" w:hAnsi="Times New Roman" w:cs="Times New Roman"/>
          <w:sz w:val="28"/>
          <w:szCs w:val="28"/>
        </w:rPr>
        <w:t>«Челюстно-лицевая хирургия»</w:t>
      </w:r>
      <w:r w:rsidRPr="006819DE">
        <w:rPr>
          <w:rFonts w:ascii="Times New Roman" w:hAnsi="Times New Roman" w:cs="Times New Roman"/>
          <w:sz w:val="28"/>
          <w:szCs w:val="28"/>
        </w:rPr>
        <w:t>, осуществлять соответствующую медицинскую деятельность и иметь стаж такой деятельности не менее 3 лет.</w:t>
      </w:r>
    </w:p>
    <w:p w14:paraId="77C3A6DC" w14:textId="77777777" w:rsidR="00115214" w:rsidRPr="00D00097" w:rsidRDefault="00115214" w:rsidP="00681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FF0000"/>
          <w:sz w:val="28"/>
          <w:szCs w:val="28"/>
        </w:rPr>
      </w:pPr>
    </w:p>
    <w:p w14:paraId="7B9A0097" w14:textId="77777777" w:rsidR="001E1B94" w:rsidRPr="00D00097" w:rsidRDefault="001E1B94" w:rsidP="001E1B94">
      <w:pPr>
        <w:autoSpaceDE w:val="0"/>
        <w:autoSpaceDN w:val="0"/>
        <w:adjustRightInd w:val="0"/>
        <w:spacing w:after="0" w:line="240" w:lineRule="auto"/>
        <w:ind w:right="-1" w:firstLine="709"/>
        <w:jc w:val="both"/>
        <w:rPr>
          <w:rFonts w:ascii="Times New Roman" w:hAnsi="Times New Roman" w:cs="Times New Roman"/>
          <w:bCs/>
          <w:iCs/>
          <w:sz w:val="28"/>
          <w:szCs w:val="28"/>
        </w:rPr>
      </w:pPr>
      <w:r w:rsidRPr="00D00097">
        <w:rPr>
          <w:rFonts w:ascii="Times New Roman" w:hAnsi="Times New Roman" w:cs="Times New Roman"/>
          <w:bCs/>
          <w:iCs/>
          <w:sz w:val="28"/>
          <w:szCs w:val="28"/>
        </w:rPr>
        <w:t>13. Требования к материально-техническому обеспечению реализации Программы:</w:t>
      </w:r>
    </w:p>
    <w:p w14:paraId="5E159119" w14:textId="77777777" w:rsidR="001E1B94" w:rsidRPr="00D00097" w:rsidRDefault="001E1B94" w:rsidP="001E1B94">
      <w:pPr>
        <w:tabs>
          <w:tab w:val="left" w:pos="567"/>
          <w:tab w:val="left" w:pos="709"/>
        </w:tabs>
        <w:autoSpaceDE w:val="0"/>
        <w:autoSpaceDN w:val="0"/>
        <w:adjustRightInd w:val="0"/>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sz w:val="28"/>
          <w:szCs w:val="28"/>
        </w:rPr>
        <w:t xml:space="preserve">Организация обеспечивает соблюдение следующих требований к материально-техническим условиям реализации Программы: </w:t>
      </w:r>
    </w:p>
    <w:p w14:paraId="7C6C49D0" w14:textId="77777777" w:rsidR="001E1B94" w:rsidRPr="00D00097" w:rsidRDefault="001E1B94" w:rsidP="001E1B94">
      <w:pPr>
        <w:tabs>
          <w:tab w:val="left" w:pos="567"/>
          <w:tab w:val="left" w:pos="709"/>
        </w:tabs>
        <w:autoSpaceDE w:val="0"/>
        <w:autoSpaceDN w:val="0"/>
        <w:adjustRightInd w:val="0"/>
        <w:spacing w:after="0" w:line="240" w:lineRule="auto"/>
        <w:ind w:right="-1" w:firstLine="709"/>
        <w:jc w:val="both"/>
        <w:rPr>
          <w:rFonts w:ascii="Times New Roman" w:hAnsi="Times New Roman" w:cs="Times New Roman"/>
          <w:color w:val="FF0000"/>
          <w:sz w:val="28"/>
          <w:szCs w:val="28"/>
        </w:rPr>
      </w:pPr>
    </w:p>
    <w:tbl>
      <w:tblPr>
        <w:tblStyle w:val="a5"/>
        <w:tblW w:w="5000" w:type="pct"/>
        <w:tblLook w:val="04A0" w:firstRow="1" w:lastRow="0" w:firstColumn="1" w:lastColumn="0" w:noHBand="0" w:noVBand="1"/>
      </w:tblPr>
      <w:tblGrid>
        <w:gridCol w:w="2547"/>
        <w:gridCol w:w="7648"/>
      </w:tblGrid>
      <w:tr w:rsidR="001E1B94" w:rsidRPr="00D00097" w14:paraId="37F5037F" w14:textId="77777777" w:rsidTr="00974F53">
        <w:tc>
          <w:tcPr>
            <w:tcW w:w="1249" w:type="pct"/>
            <w:vAlign w:val="center"/>
          </w:tcPr>
          <w:p w14:paraId="6158B9AE" w14:textId="77777777" w:rsidR="001E1B94" w:rsidRPr="00D00097" w:rsidRDefault="001E1B94" w:rsidP="00974F53">
            <w:pPr>
              <w:keepNext/>
              <w:tabs>
                <w:tab w:val="left" w:pos="567"/>
                <w:tab w:val="left" w:pos="709"/>
              </w:tabs>
              <w:autoSpaceDE w:val="0"/>
              <w:autoSpaceDN w:val="0"/>
              <w:adjustRightInd w:val="0"/>
              <w:ind w:right="-1"/>
              <w:jc w:val="center"/>
              <w:rPr>
                <w:rFonts w:ascii="Times New Roman" w:hAnsi="Times New Roman" w:cs="Times New Roman"/>
                <w:b/>
                <w:bCs/>
                <w:sz w:val="24"/>
                <w:szCs w:val="24"/>
              </w:rPr>
            </w:pPr>
            <w:r w:rsidRPr="00D00097">
              <w:rPr>
                <w:rFonts w:ascii="Times New Roman" w:hAnsi="Times New Roman" w:cs="Times New Roman"/>
                <w:b/>
                <w:bCs/>
                <w:sz w:val="24"/>
                <w:szCs w:val="24"/>
              </w:rPr>
              <w:lastRenderedPageBreak/>
              <w:t>Модуль</w:t>
            </w:r>
          </w:p>
        </w:tc>
        <w:tc>
          <w:tcPr>
            <w:tcW w:w="3751" w:type="pct"/>
            <w:vAlign w:val="center"/>
          </w:tcPr>
          <w:p w14:paraId="23D831A3" w14:textId="77777777" w:rsidR="001E1B94" w:rsidRPr="00D00097" w:rsidRDefault="001E1B94" w:rsidP="00974F53">
            <w:pPr>
              <w:keepNext/>
              <w:tabs>
                <w:tab w:val="left" w:pos="567"/>
                <w:tab w:val="left" w:pos="709"/>
              </w:tabs>
              <w:autoSpaceDE w:val="0"/>
              <w:autoSpaceDN w:val="0"/>
              <w:adjustRightInd w:val="0"/>
              <w:ind w:right="-1"/>
              <w:jc w:val="center"/>
              <w:rPr>
                <w:rFonts w:ascii="Times New Roman" w:hAnsi="Times New Roman" w:cs="Times New Roman"/>
                <w:b/>
                <w:bCs/>
                <w:sz w:val="24"/>
                <w:szCs w:val="24"/>
              </w:rPr>
            </w:pPr>
            <w:r w:rsidRPr="00D00097">
              <w:rPr>
                <w:rFonts w:ascii="Times New Roman" w:hAnsi="Times New Roman" w:cs="Times New Roman"/>
                <w:b/>
                <w:bCs/>
                <w:sz w:val="24"/>
                <w:szCs w:val="24"/>
              </w:rPr>
              <w:t>Требования к материально-техническим условиям реализации Программы</w:t>
            </w:r>
          </w:p>
        </w:tc>
      </w:tr>
      <w:tr w:rsidR="002C67B1" w:rsidRPr="00D00097" w14:paraId="6BD9DCB9" w14:textId="77777777" w:rsidTr="00F20683">
        <w:trPr>
          <w:trHeight w:val="2086"/>
        </w:trPr>
        <w:tc>
          <w:tcPr>
            <w:tcW w:w="1249" w:type="pct"/>
            <w:vAlign w:val="center"/>
          </w:tcPr>
          <w:p w14:paraId="4D93EB57" w14:textId="556FD3F2" w:rsidR="002C67B1" w:rsidRPr="001F3393" w:rsidRDefault="002C67B1" w:rsidP="001F3393">
            <w:pPr>
              <w:tabs>
                <w:tab w:val="left" w:pos="567"/>
                <w:tab w:val="left" w:pos="709"/>
              </w:tabs>
              <w:autoSpaceDE w:val="0"/>
              <w:autoSpaceDN w:val="0"/>
              <w:adjustRightInd w:val="0"/>
              <w:ind w:right="-1"/>
              <w:rPr>
                <w:rFonts w:ascii="Times New Roman" w:hAnsi="Times New Roman" w:cs="Times New Roman"/>
                <w:sz w:val="24"/>
                <w:szCs w:val="24"/>
              </w:rPr>
            </w:pPr>
            <w:r w:rsidRPr="00AE7597">
              <w:rPr>
                <w:rFonts w:ascii="Times New Roman" w:hAnsi="Times New Roman" w:cs="Times New Roman"/>
                <w:color w:val="241E20"/>
                <w:sz w:val="24"/>
                <w:szCs w:val="24"/>
              </w:rPr>
              <w:t>Модуль 1. Общие вопросы профессиональной деятельности операционной медицинской сестры (операционного медицинского брата)</w:t>
            </w:r>
          </w:p>
        </w:tc>
        <w:tc>
          <w:tcPr>
            <w:tcW w:w="3751" w:type="pct"/>
            <w:vMerge w:val="restart"/>
            <w:vAlign w:val="center"/>
          </w:tcPr>
          <w:p w14:paraId="2A189E7B" w14:textId="77777777" w:rsidR="002C67B1" w:rsidRDefault="002C67B1" w:rsidP="001F3393">
            <w:pPr>
              <w:tabs>
                <w:tab w:val="left" w:pos="34"/>
                <w:tab w:val="left" w:pos="709"/>
              </w:tabs>
              <w:autoSpaceDE w:val="0"/>
              <w:autoSpaceDN w:val="0"/>
              <w:adjustRightInd w:val="0"/>
              <w:ind w:left="34" w:right="-1"/>
              <w:jc w:val="both"/>
              <w:rPr>
                <w:rFonts w:ascii="Times New Roman" w:hAnsi="Times New Roman" w:cs="Times New Roman"/>
                <w:color w:val="241E20"/>
                <w:sz w:val="24"/>
                <w:szCs w:val="24"/>
              </w:rPr>
            </w:pPr>
            <w:r w:rsidRPr="00AE7597">
              <w:rPr>
                <w:rFonts w:ascii="Times New Roman" w:hAnsi="Times New Roman" w:cs="Times New Roman"/>
                <w:color w:val="241E20"/>
                <w:sz w:val="24"/>
                <w:szCs w:val="24"/>
              </w:rPr>
              <w:t>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w:t>
            </w:r>
          </w:p>
          <w:p w14:paraId="23A154D8" w14:textId="77777777" w:rsidR="002C67B1" w:rsidRDefault="002C67B1" w:rsidP="001F3393">
            <w:pPr>
              <w:tabs>
                <w:tab w:val="left" w:pos="34"/>
                <w:tab w:val="left" w:pos="709"/>
              </w:tabs>
              <w:autoSpaceDE w:val="0"/>
              <w:autoSpaceDN w:val="0"/>
              <w:adjustRightInd w:val="0"/>
              <w:ind w:left="34" w:right="-1"/>
              <w:jc w:val="both"/>
              <w:rPr>
                <w:rFonts w:ascii="Times New Roman" w:hAnsi="Times New Roman" w:cs="Times New Roman"/>
                <w:color w:val="241E20"/>
                <w:sz w:val="24"/>
                <w:szCs w:val="24"/>
              </w:rPr>
            </w:pPr>
            <w:r w:rsidRPr="00AE7597">
              <w:rPr>
                <w:rFonts w:ascii="Times New Roman" w:hAnsi="Times New Roman" w:cs="Times New Roman"/>
                <w:color w:val="241E20"/>
                <w:sz w:val="24"/>
                <w:szCs w:val="24"/>
              </w:rPr>
              <w:t>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w:t>
            </w:r>
          </w:p>
          <w:p w14:paraId="26176DBE" w14:textId="05C9A3E6" w:rsidR="002C67B1" w:rsidRPr="001F3393" w:rsidRDefault="002C67B1" w:rsidP="001F3393">
            <w:pPr>
              <w:tabs>
                <w:tab w:val="left" w:pos="34"/>
                <w:tab w:val="left" w:pos="709"/>
              </w:tabs>
              <w:autoSpaceDE w:val="0"/>
              <w:autoSpaceDN w:val="0"/>
              <w:adjustRightInd w:val="0"/>
              <w:ind w:left="34" w:right="-1"/>
              <w:jc w:val="both"/>
              <w:rPr>
                <w:rFonts w:ascii="Times New Roman" w:hAnsi="Times New Roman" w:cs="Times New Roman"/>
                <w:iCs/>
                <w:sz w:val="24"/>
                <w:szCs w:val="24"/>
              </w:rPr>
            </w:pPr>
            <w:r w:rsidRPr="00AE7597">
              <w:rPr>
                <w:rFonts w:ascii="Times New Roman" w:hAnsi="Times New Roman" w:cs="Times New Roman"/>
                <w:color w:val="241E20"/>
                <w:sz w:val="24"/>
                <w:szCs w:val="24"/>
              </w:rPr>
              <w:t>3. Наличие тренажеров (симуляторов, манекенов, моделей), позволяющих формировать следующие умения: доставка и укладка пациента на операционный стол; обработка операционного поля; изоляция операционного поля стерильным бельем.</w:t>
            </w:r>
          </w:p>
        </w:tc>
      </w:tr>
      <w:tr w:rsidR="002C67B1" w:rsidRPr="00D00097" w14:paraId="5AA335F5" w14:textId="77777777" w:rsidTr="001F3393">
        <w:trPr>
          <w:trHeight w:val="2996"/>
        </w:trPr>
        <w:tc>
          <w:tcPr>
            <w:tcW w:w="1249" w:type="pct"/>
          </w:tcPr>
          <w:p w14:paraId="1FF5A915" w14:textId="3D0F07F0" w:rsidR="002C67B1" w:rsidRPr="001F3393" w:rsidRDefault="002C67B1" w:rsidP="00597731">
            <w:pPr>
              <w:tabs>
                <w:tab w:val="left" w:pos="567"/>
                <w:tab w:val="left" w:pos="709"/>
              </w:tabs>
              <w:autoSpaceDE w:val="0"/>
              <w:autoSpaceDN w:val="0"/>
              <w:adjustRightInd w:val="0"/>
              <w:ind w:right="-1"/>
              <w:rPr>
                <w:rFonts w:ascii="Times New Roman" w:hAnsi="Times New Roman" w:cs="Times New Roman"/>
                <w:sz w:val="24"/>
                <w:szCs w:val="24"/>
              </w:rPr>
            </w:pPr>
            <w:r w:rsidRPr="00AE7597">
              <w:rPr>
                <w:rFonts w:ascii="Times New Roman" w:hAnsi="Times New Roman" w:cs="Times New Roman"/>
                <w:sz w:val="24"/>
                <w:szCs w:val="24"/>
              </w:rPr>
              <w:t>Модуль 2. Организация и проведение мероприятий по созданию безопасной среды при осуществлении профессиональной деятельности</w:t>
            </w:r>
          </w:p>
        </w:tc>
        <w:tc>
          <w:tcPr>
            <w:tcW w:w="3751" w:type="pct"/>
            <w:vMerge/>
          </w:tcPr>
          <w:p w14:paraId="2E64587B" w14:textId="77777777" w:rsidR="002C67B1" w:rsidRPr="001F3393" w:rsidRDefault="002C67B1" w:rsidP="00974F53">
            <w:pPr>
              <w:tabs>
                <w:tab w:val="left" w:pos="181"/>
                <w:tab w:val="left" w:pos="709"/>
              </w:tabs>
              <w:autoSpaceDE w:val="0"/>
              <w:autoSpaceDN w:val="0"/>
              <w:adjustRightInd w:val="0"/>
              <w:ind w:right="-1"/>
              <w:jc w:val="both"/>
              <w:rPr>
                <w:rFonts w:ascii="Times New Roman" w:hAnsi="Times New Roman" w:cs="Times New Roman"/>
                <w:iCs/>
                <w:sz w:val="24"/>
                <w:szCs w:val="24"/>
              </w:rPr>
            </w:pPr>
          </w:p>
        </w:tc>
      </w:tr>
      <w:tr w:rsidR="002C67B1" w:rsidRPr="00D00097" w14:paraId="6E9CC163" w14:textId="77777777" w:rsidTr="002C67B1">
        <w:trPr>
          <w:trHeight w:val="2276"/>
        </w:trPr>
        <w:tc>
          <w:tcPr>
            <w:tcW w:w="1249" w:type="pct"/>
          </w:tcPr>
          <w:p w14:paraId="06D661F9" w14:textId="38472B3C" w:rsidR="002C67B1" w:rsidRPr="00AE7597" w:rsidRDefault="002C67B1" w:rsidP="00597731">
            <w:pPr>
              <w:tabs>
                <w:tab w:val="left" w:pos="567"/>
                <w:tab w:val="left" w:pos="709"/>
              </w:tabs>
              <w:autoSpaceDE w:val="0"/>
              <w:autoSpaceDN w:val="0"/>
              <w:adjustRightInd w:val="0"/>
              <w:ind w:right="-1"/>
              <w:rPr>
                <w:rFonts w:ascii="Times New Roman" w:hAnsi="Times New Roman" w:cs="Times New Roman"/>
                <w:sz w:val="24"/>
                <w:szCs w:val="24"/>
              </w:rPr>
            </w:pPr>
            <w:r w:rsidRPr="002C67B1">
              <w:rPr>
                <w:rFonts w:ascii="Times New Roman" w:hAnsi="Times New Roman" w:cs="Times New Roman"/>
                <w:sz w:val="24"/>
                <w:szCs w:val="24"/>
              </w:rPr>
              <w:t>Модуль 3. Организация и проведение оперативных вмешательств в составе хирургической бригады</w:t>
            </w:r>
          </w:p>
        </w:tc>
        <w:tc>
          <w:tcPr>
            <w:tcW w:w="3751" w:type="pct"/>
            <w:vMerge/>
          </w:tcPr>
          <w:p w14:paraId="6979541D" w14:textId="77777777" w:rsidR="002C67B1" w:rsidRPr="001F3393" w:rsidRDefault="002C67B1" w:rsidP="00974F53">
            <w:pPr>
              <w:tabs>
                <w:tab w:val="left" w:pos="181"/>
                <w:tab w:val="left" w:pos="709"/>
              </w:tabs>
              <w:autoSpaceDE w:val="0"/>
              <w:autoSpaceDN w:val="0"/>
              <w:adjustRightInd w:val="0"/>
              <w:ind w:right="-1"/>
              <w:jc w:val="both"/>
              <w:rPr>
                <w:rFonts w:ascii="Times New Roman" w:hAnsi="Times New Roman" w:cs="Times New Roman"/>
                <w:iCs/>
                <w:sz w:val="24"/>
                <w:szCs w:val="24"/>
              </w:rPr>
            </w:pPr>
          </w:p>
        </w:tc>
      </w:tr>
      <w:tr w:rsidR="001F3393" w:rsidRPr="00D00097" w14:paraId="605E5B72" w14:textId="77777777" w:rsidTr="000463AC">
        <w:trPr>
          <w:trHeight w:val="2599"/>
        </w:trPr>
        <w:tc>
          <w:tcPr>
            <w:tcW w:w="1249" w:type="pct"/>
            <w:tcBorders>
              <w:bottom w:val="single" w:sz="4" w:space="0" w:color="auto"/>
            </w:tcBorders>
            <w:vAlign w:val="center"/>
          </w:tcPr>
          <w:p w14:paraId="7139E639" w14:textId="7830E813" w:rsidR="001F3393" w:rsidRPr="001F3393" w:rsidRDefault="002C67B1" w:rsidP="001F3393">
            <w:pPr>
              <w:rPr>
                <w:rFonts w:ascii="Times New Roman" w:hAnsi="Times New Roman" w:cs="Times New Roman"/>
                <w:iCs/>
                <w:sz w:val="24"/>
                <w:szCs w:val="24"/>
              </w:rPr>
            </w:pPr>
            <w:r w:rsidRPr="002C67B1">
              <w:rPr>
                <w:rFonts w:ascii="Times New Roman" w:hAnsi="Times New Roman" w:cs="Times New Roman"/>
                <w:sz w:val="24"/>
                <w:szCs w:val="24"/>
              </w:rPr>
              <w:t>Модуль 4. Оказание медицинской помощи в экстренной форме</w:t>
            </w:r>
          </w:p>
        </w:tc>
        <w:tc>
          <w:tcPr>
            <w:tcW w:w="3751" w:type="pct"/>
            <w:tcBorders>
              <w:bottom w:val="single" w:sz="4" w:space="0" w:color="auto"/>
            </w:tcBorders>
            <w:vAlign w:val="center"/>
          </w:tcPr>
          <w:p w14:paraId="49B2114A" w14:textId="77777777" w:rsidR="002C67B1" w:rsidRDefault="002C67B1" w:rsidP="001F3393">
            <w:pPr>
              <w:tabs>
                <w:tab w:val="left" w:pos="181"/>
                <w:tab w:val="left" w:pos="709"/>
              </w:tabs>
              <w:autoSpaceDE w:val="0"/>
              <w:autoSpaceDN w:val="0"/>
              <w:adjustRightInd w:val="0"/>
              <w:ind w:right="-1"/>
              <w:jc w:val="both"/>
              <w:rPr>
                <w:rFonts w:ascii="Times New Roman" w:hAnsi="Times New Roman" w:cs="Times New Roman"/>
                <w:sz w:val="24"/>
                <w:szCs w:val="24"/>
              </w:rPr>
            </w:pPr>
            <w:r w:rsidRPr="002C67B1">
              <w:rPr>
                <w:rFonts w:ascii="Times New Roman" w:hAnsi="Times New Roman" w:cs="Times New Roman"/>
                <w:sz w:val="24"/>
                <w:szCs w:val="24"/>
              </w:rPr>
              <w:t>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w:t>
            </w:r>
          </w:p>
          <w:p w14:paraId="38C65ABD" w14:textId="77777777" w:rsidR="002C67B1" w:rsidRDefault="002C67B1" w:rsidP="001F3393">
            <w:pPr>
              <w:tabs>
                <w:tab w:val="left" w:pos="181"/>
                <w:tab w:val="left" w:pos="709"/>
              </w:tabs>
              <w:autoSpaceDE w:val="0"/>
              <w:autoSpaceDN w:val="0"/>
              <w:adjustRightInd w:val="0"/>
              <w:ind w:right="-1"/>
              <w:jc w:val="both"/>
              <w:rPr>
                <w:rFonts w:ascii="Times New Roman" w:hAnsi="Times New Roman" w:cs="Times New Roman"/>
                <w:sz w:val="24"/>
                <w:szCs w:val="24"/>
              </w:rPr>
            </w:pPr>
            <w:r w:rsidRPr="002C67B1">
              <w:rPr>
                <w:rFonts w:ascii="Times New Roman" w:hAnsi="Times New Roman" w:cs="Times New Roman"/>
                <w:sz w:val="24"/>
                <w:szCs w:val="24"/>
              </w:rPr>
              <w:t>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w:t>
            </w:r>
          </w:p>
          <w:p w14:paraId="55420248" w14:textId="30E0BD2E" w:rsidR="001F3393" w:rsidRPr="001F3393" w:rsidRDefault="002C67B1" w:rsidP="001F3393">
            <w:pPr>
              <w:tabs>
                <w:tab w:val="left" w:pos="181"/>
                <w:tab w:val="left" w:pos="709"/>
              </w:tabs>
              <w:autoSpaceDE w:val="0"/>
              <w:autoSpaceDN w:val="0"/>
              <w:adjustRightInd w:val="0"/>
              <w:ind w:right="-1"/>
              <w:jc w:val="both"/>
              <w:rPr>
                <w:rFonts w:ascii="Times New Roman" w:hAnsi="Times New Roman" w:cs="Times New Roman"/>
                <w:iCs/>
                <w:sz w:val="24"/>
                <w:szCs w:val="24"/>
              </w:rPr>
            </w:pPr>
            <w:r w:rsidRPr="002C67B1">
              <w:rPr>
                <w:rFonts w:ascii="Times New Roman" w:hAnsi="Times New Roman" w:cs="Times New Roman"/>
                <w:sz w:val="24"/>
                <w:szCs w:val="24"/>
              </w:rPr>
              <w:t>3. Наличие тренажеров (симуляторов) с обратной связью для оказания медицинской помощи в экстренной форме, позволяющих формировать следующие умения: определение наличия признаков жизни; обеспечение проходимости дыхательных путей; временная остановка наружного кровотечения; проведение сердечно-легочной реанимации и поддержание проходимости дыхательных путей; использование автоматического наружного дефибриллятора; наложение окклюзионной (герметизирующей) повязки при ранении грудной клетки; промывание желудка; придание и поддержание оптимального положения тела пострадавшего в зависимости от его состояния.</w:t>
            </w:r>
          </w:p>
        </w:tc>
      </w:tr>
    </w:tbl>
    <w:p w14:paraId="1A8247FB" w14:textId="63DE266F" w:rsidR="00846C66" w:rsidRPr="00846C66" w:rsidRDefault="001E1B94" w:rsidP="001E1B94">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sidRPr="00846C66">
        <w:rPr>
          <w:rFonts w:ascii="Times New Roman" w:hAnsi="Times New Roman" w:cs="Times New Roman"/>
          <w:bCs/>
          <w:iCs/>
          <w:sz w:val="28"/>
          <w:szCs w:val="28"/>
        </w:rPr>
        <w:t>14. </w:t>
      </w:r>
      <w:r w:rsidR="00846C66" w:rsidRPr="00846C66">
        <w:rPr>
          <w:rFonts w:ascii="Times New Roman" w:hAnsi="Times New Roman" w:cs="Times New Roman"/>
          <w:bCs/>
          <w:iCs/>
          <w:sz w:val="28"/>
          <w:szCs w:val="28"/>
        </w:rPr>
        <w:t>Требования к материально-техническому обеспечению реализации Программы в части практической подготовки:</w:t>
      </w:r>
    </w:p>
    <w:p w14:paraId="5AA677DD" w14:textId="372D0949" w:rsidR="00AE2E63" w:rsidRDefault="00846C66" w:rsidP="00AE2E63">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sidRPr="00846C66">
        <w:rPr>
          <w:rFonts w:ascii="Times New Roman" w:hAnsi="Times New Roman" w:cs="Times New Roman"/>
          <w:bCs/>
          <w:iCs/>
          <w:sz w:val="28"/>
          <w:szCs w:val="28"/>
        </w:rPr>
        <w:lastRenderedPageBreak/>
        <w:t>Практическая подготовка обучающихся при реализации Программы обеспечивается путем их участия в осуществлении медицинской деятельности в медицинских организациях и (или) иных организациях, осуществляющих деятельность в сфере охраны здоровья граждан в Российской Федерации (далее вместе – базы практической подготовки), соответствующих следующим требованиям:</w:t>
      </w:r>
    </w:p>
    <w:p w14:paraId="55CA132E" w14:textId="77777777" w:rsidR="00B45442" w:rsidRDefault="00B45442" w:rsidP="00AE2E63">
      <w:pPr>
        <w:autoSpaceDE w:val="0"/>
        <w:autoSpaceDN w:val="0"/>
        <w:adjustRightInd w:val="0"/>
        <w:spacing w:before="240" w:after="0" w:line="240" w:lineRule="auto"/>
        <w:ind w:right="-1" w:firstLine="709"/>
        <w:jc w:val="both"/>
        <w:rPr>
          <w:rFonts w:ascii="Times New Roman" w:hAnsi="Times New Roman" w:cs="Times New Roman"/>
          <w:bCs/>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6DA"/>
        <w:tblCellMar>
          <w:left w:w="0" w:type="dxa"/>
          <w:right w:w="0" w:type="dxa"/>
        </w:tblCellMar>
        <w:tblLook w:val="04A0" w:firstRow="1" w:lastRow="0" w:firstColumn="1" w:lastColumn="0" w:noHBand="0" w:noVBand="1"/>
      </w:tblPr>
      <w:tblGrid>
        <w:gridCol w:w="4150"/>
        <w:gridCol w:w="6045"/>
      </w:tblGrid>
      <w:tr w:rsidR="00CC0406" w:rsidRPr="00846C66" w14:paraId="6B0AA6E5" w14:textId="77777777" w:rsidTr="00AE2E63">
        <w:trPr>
          <w:tblHeader/>
        </w:trPr>
        <w:tc>
          <w:tcPr>
            <w:tcW w:w="0" w:type="auto"/>
            <w:shd w:val="clear" w:color="auto" w:fill="auto"/>
            <w:tcMar>
              <w:top w:w="57" w:type="dxa"/>
              <w:left w:w="57" w:type="dxa"/>
              <w:bottom w:w="57" w:type="dxa"/>
              <w:right w:w="57" w:type="dxa"/>
            </w:tcMar>
            <w:vAlign w:val="center"/>
            <w:hideMark/>
          </w:tcPr>
          <w:p w14:paraId="2864F0A9" w14:textId="77777777" w:rsidR="00846C66" w:rsidRPr="004933EB" w:rsidRDefault="00846C66" w:rsidP="00AE2E63">
            <w:pPr>
              <w:jc w:val="center"/>
              <w:rPr>
                <w:rFonts w:ascii="Times New Roman" w:hAnsi="Times New Roman" w:cs="Times New Roman"/>
                <w:b/>
                <w:bCs/>
                <w:sz w:val="24"/>
                <w:szCs w:val="24"/>
              </w:rPr>
            </w:pPr>
            <w:r w:rsidRPr="004933EB">
              <w:rPr>
                <w:rFonts w:ascii="Times New Roman" w:hAnsi="Times New Roman" w:cs="Times New Roman"/>
                <w:b/>
                <w:bCs/>
                <w:sz w:val="24"/>
                <w:szCs w:val="24"/>
              </w:rPr>
              <w:t>Наименование модулей, тем, разделов практики</w:t>
            </w:r>
          </w:p>
        </w:tc>
        <w:tc>
          <w:tcPr>
            <w:tcW w:w="0" w:type="auto"/>
            <w:shd w:val="clear" w:color="auto" w:fill="auto"/>
            <w:tcMar>
              <w:top w:w="57" w:type="dxa"/>
              <w:left w:w="57" w:type="dxa"/>
              <w:bottom w:w="57" w:type="dxa"/>
              <w:right w:w="57" w:type="dxa"/>
            </w:tcMar>
            <w:vAlign w:val="center"/>
            <w:hideMark/>
          </w:tcPr>
          <w:p w14:paraId="43714256" w14:textId="77777777" w:rsidR="00846C66" w:rsidRPr="004933EB" w:rsidRDefault="00846C66" w:rsidP="00AE2E63">
            <w:pPr>
              <w:jc w:val="center"/>
              <w:rPr>
                <w:rFonts w:ascii="Times New Roman" w:hAnsi="Times New Roman" w:cs="Times New Roman"/>
                <w:b/>
                <w:bCs/>
                <w:sz w:val="24"/>
                <w:szCs w:val="24"/>
              </w:rPr>
            </w:pPr>
            <w:r w:rsidRPr="004933EB">
              <w:rPr>
                <w:rFonts w:ascii="Times New Roman" w:hAnsi="Times New Roman" w:cs="Times New Roman"/>
                <w:b/>
                <w:bCs/>
                <w:sz w:val="24"/>
                <w:szCs w:val="24"/>
              </w:rPr>
              <w:t>Требования к базам практической подготовки и их мощности в расчете на 1 обучающегося при реализации Программы</w:t>
            </w:r>
          </w:p>
        </w:tc>
      </w:tr>
      <w:tr w:rsidR="00AE2E63" w:rsidRPr="00846C66" w14:paraId="665C4AF4" w14:textId="77777777" w:rsidTr="00653588">
        <w:tc>
          <w:tcPr>
            <w:tcW w:w="0" w:type="auto"/>
            <w:gridSpan w:val="2"/>
            <w:shd w:val="clear" w:color="auto" w:fill="auto"/>
            <w:tcMar>
              <w:top w:w="57" w:type="dxa"/>
              <w:left w:w="57" w:type="dxa"/>
              <w:bottom w:w="57" w:type="dxa"/>
              <w:right w:w="57" w:type="dxa"/>
            </w:tcMar>
            <w:vAlign w:val="center"/>
            <w:hideMark/>
          </w:tcPr>
          <w:p w14:paraId="40AA7521" w14:textId="1F63482D" w:rsidR="00AE2E63" w:rsidRPr="004933EB" w:rsidRDefault="00AE2E63" w:rsidP="00AE2E63">
            <w:pPr>
              <w:rPr>
                <w:rFonts w:ascii="Times New Roman" w:hAnsi="Times New Roman" w:cs="Times New Roman"/>
                <w:b/>
                <w:bCs/>
                <w:sz w:val="24"/>
                <w:szCs w:val="24"/>
              </w:rPr>
            </w:pPr>
            <w:r w:rsidRPr="004933EB">
              <w:rPr>
                <w:rFonts w:ascii="Times New Roman" w:hAnsi="Times New Roman" w:cs="Times New Roman"/>
                <w:b/>
                <w:bCs/>
                <w:sz w:val="24"/>
                <w:szCs w:val="24"/>
              </w:rPr>
              <w:t xml:space="preserve">Модуль 1. </w:t>
            </w:r>
            <w:r w:rsidR="00B7340E" w:rsidRPr="00B7340E">
              <w:rPr>
                <w:rFonts w:ascii="Times New Roman" w:hAnsi="Times New Roman" w:cs="Times New Roman"/>
                <w:b/>
                <w:bCs/>
                <w:sz w:val="24"/>
                <w:szCs w:val="24"/>
              </w:rPr>
              <w:t>Общие вопросы профессиональной деятельности операционной медицинской сестры (операционного медицинского брата)</w:t>
            </w:r>
          </w:p>
        </w:tc>
      </w:tr>
      <w:tr w:rsidR="00CC0406" w:rsidRPr="00846C66" w14:paraId="624886AB" w14:textId="77777777" w:rsidTr="00B45442">
        <w:trPr>
          <w:trHeight w:val="4522"/>
        </w:trPr>
        <w:tc>
          <w:tcPr>
            <w:tcW w:w="0" w:type="auto"/>
            <w:shd w:val="clear" w:color="auto" w:fill="auto"/>
            <w:tcMar>
              <w:top w:w="57" w:type="dxa"/>
              <w:left w:w="57" w:type="dxa"/>
              <w:bottom w:w="57" w:type="dxa"/>
              <w:right w:w="57" w:type="dxa"/>
            </w:tcMar>
            <w:vAlign w:val="center"/>
            <w:hideMark/>
          </w:tcPr>
          <w:p w14:paraId="7DB455EB" w14:textId="644FE4F7" w:rsidR="00B45442" w:rsidRPr="004933EB" w:rsidRDefault="00B45442" w:rsidP="00A65B52">
            <w:pPr>
              <w:rPr>
                <w:rFonts w:ascii="Times New Roman" w:hAnsi="Times New Roman" w:cs="Times New Roman"/>
                <w:sz w:val="24"/>
                <w:szCs w:val="24"/>
              </w:rPr>
            </w:pPr>
            <w:r>
              <w:rPr>
                <w:rFonts w:ascii="Times New Roman" w:hAnsi="Times New Roman" w:cs="Times New Roman"/>
                <w:sz w:val="24"/>
                <w:szCs w:val="24"/>
              </w:rPr>
              <w:t>1.</w:t>
            </w:r>
            <w:r w:rsidR="00B7340E">
              <w:rPr>
                <w:rFonts w:ascii="Times New Roman" w:hAnsi="Times New Roman" w:cs="Times New Roman"/>
                <w:sz w:val="24"/>
                <w:szCs w:val="24"/>
              </w:rPr>
              <w:t>3</w:t>
            </w:r>
            <w:r>
              <w:rPr>
                <w:rFonts w:ascii="Times New Roman" w:hAnsi="Times New Roman" w:cs="Times New Roman"/>
                <w:sz w:val="24"/>
                <w:szCs w:val="24"/>
              </w:rPr>
              <w:t xml:space="preserve"> </w:t>
            </w:r>
            <w:r w:rsidR="00B7340E" w:rsidRPr="00B7340E">
              <w:rPr>
                <w:rFonts w:ascii="Times New Roman" w:hAnsi="Times New Roman" w:cs="Times New Roman"/>
                <w:sz w:val="24"/>
                <w:szCs w:val="24"/>
              </w:rPr>
              <w:t>Основы ведения медицинской документации и электронного документооборота</w:t>
            </w:r>
          </w:p>
        </w:tc>
        <w:tc>
          <w:tcPr>
            <w:tcW w:w="0" w:type="auto"/>
            <w:shd w:val="clear" w:color="auto" w:fill="auto"/>
            <w:tcMar>
              <w:top w:w="57" w:type="dxa"/>
              <w:left w:w="57" w:type="dxa"/>
              <w:bottom w:w="57" w:type="dxa"/>
              <w:right w:w="57" w:type="dxa"/>
            </w:tcMar>
            <w:vAlign w:val="center"/>
            <w:hideMark/>
          </w:tcPr>
          <w:p w14:paraId="5C647199" w14:textId="77777777" w:rsidR="00B7340E" w:rsidRPr="00B7340E" w:rsidRDefault="00B7340E" w:rsidP="00B7340E">
            <w:pPr>
              <w:jc w:val="both"/>
              <w:rPr>
                <w:rFonts w:ascii="Times New Roman" w:hAnsi="Times New Roman" w:cs="Times New Roman"/>
                <w:sz w:val="24"/>
                <w:szCs w:val="24"/>
              </w:rPr>
            </w:pPr>
            <w:r w:rsidRPr="00B7340E">
              <w:rPr>
                <w:rFonts w:ascii="Times New Roman" w:hAnsi="Times New Roman" w:cs="Times New Roman"/>
                <w:sz w:val="24"/>
                <w:szCs w:val="24"/>
              </w:rPr>
              <w:t>Осуществление медицинской деятельности, предусматривающей:</w:t>
            </w:r>
          </w:p>
          <w:p w14:paraId="0F3904DE" w14:textId="2640143A" w:rsidR="00B7340E" w:rsidRPr="00B7340E" w:rsidRDefault="00B7340E" w:rsidP="00B7340E">
            <w:pPr>
              <w:jc w:val="both"/>
              <w:rPr>
                <w:rFonts w:ascii="Times New Roman" w:hAnsi="Times New Roman" w:cs="Times New Roman"/>
                <w:sz w:val="24"/>
                <w:szCs w:val="24"/>
              </w:rPr>
            </w:pPr>
            <w:r w:rsidRPr="00B7340E">
              <w:rPr>
                <w:rFonts w:ascii="Times New Roman" w:hAnsi="Times New Roman" w:cs="Times New Roman"/>
                <w:sz w:val="24"/>
                <w:szCs w:val="24"/>
              </w:rPr>
              <w:t>1) организацию и выполнение работ (услуг) при оказании первичной</w:t>
            </w:r>
            <w:r>
              <w:rPr>
                <w:rFonts w:ascii="Times New Roman" w:hAnsi="Times New Roman" w:cs="Times New Roman"/>
                <w:sz w:val="24"/>
                <w:szCs w:val="24"/>
              </w:rPr>
              <w:t xml:space="preserve"> </w:t>
            </w:r>
            <w:r w:rsidRPr="00B7340E">
              <w:rPr>
                <w:rFonts w:ascii="Times New Roman" w:hAnsi="Times New Roman" w:cs="Times New Roman"/>
                <w:sz w:val="24"/>
                <w:szCs w:val="24"/>
              </w:rPr>
              <w:t>специализированной медико-санитарной помощи в условиях дневного</w:t>
            </w:r>
            <w:r>
              <w:rPr>
                <w:rFonts w:ascii="Times New Roman" w:hAnsi="Times New Roman" w:cs="Times New Roman"/>
                <w:sz w:val="24"/>
                <w:szCs w:val="24"/>
              </w:rPr>
              <w:t xml:space="preserve"> </w:t>
            </w:r>
            <w:r w:rsidRPr="00B7340E">
              <w:rPr>
                <w:rFonts w:ascii="Times New Roman" w:hAnsi="Times New Roman" w:cs="Times New Roman"/>
                <w:sz w:val="24"/>
                <w:szCs w:val="24"/>
              </w:rPr>
              <w:t>стационара и (или) специализированной медицинской помощи в условиях</w:t>
            </w:r>
            <w:r>
              <w:rPr>
                <w:rFonts w:ascii="Times New Roman" w:hAnsi="Times New Roman" w:cs="Times New Roman"/>
                <w:sz w:val="24"/>
                <w:szCs w:val="24"/>
              </w:rPr>
              <w:t xml:space="preserve"> </w:t>
            </w:r>
            <w:r w:rsidRPr="00B7340E">
              <w:rPr>
                <w:rFonts w:ascii="Times New Roman" w:hAnsi="Times New Roman" w:cs="Times New Roman"/>
                <w:sz w:val="24"/>
                <w:szCs w:val="24"/>
              </w:rPr>
              <w:t>дневного стационара (наличие соответствующей лицензии) по: хирургии;</w:t>
            </w:r>
            <w:r>
              <w:rPr>
                <w:rFonts w:ascii="Times New Roman" w:hAnsi="Times New Roman" w:cs="Times New Roman"/>
                <w:sz w:val="24"/>
                <w:szCs w:val="24"/>
              </w:rPr>
              <w:t xml:space="preserve"> </w:t>
            </w:r>
            <w:r w:rsidRPr="00B7340E">
              <w:rPr>
                <w:rFonts w:ascii="Times New Roman" w:hAnsi="Times New Roman" w:cs="Times New Roman"/>
                <w:sz w:val="24"/>
                <w:szCs w:val="24"/>
              </w:rPr>
              <w:t>организации здравоохранения и общественному здоровью, эпидемиологии;</w:t>
            </w:r>
          </w:p>
          <w:p w14:paraId="0A510C10" w14:textId="2583C8B7" w:rsidR="00AE2E63" w:rsidRPr="004933EB" w:rsidRDefault="00B7340E" w:rsidP="00B7340E">
            <w:pPr>
              <w:jc w:val="both"/>
              <w:rPr>
                <w:rFonts w:ascii="Times New Roman" w:hAnsi="Times New Roman" w:cs="Times New Roman"/>
                <w:sz w:val="24"/>
                <w:szCs w:val="24"/>
              </w:rPr>
            </w:pPr>
            <w:r w:rsidRPr="00B7340E">
              <w:rPr>
                <w:rFonts w:ascii="Times New Roman" w:hAnsi="Times New Roman" w:cs="Times New Roman"/>
                <w:sz w:val="24"/>
                <w:szCs w:val="24"/>
              </w:rPr>
              <w:t>2)</w:t>
            </w:r>
            <w:r>
              <w:rPr>
                <w:rFonts w:ascii="Times New Roman" w:hAnsi="Times New Roman" w:cs="Times New Roman"/>
                <w:sz w:val="24"/>
                <w:szCs w:val="24"/>
              </w:rPr>
              <w:t xml:space="preserve"> </w:t>
            </w:r>
            <w:r w:rsidRPr="00B7340E">
              <w:rPr>
                <w:rFonts w:ascii="Times New Roman" w:hAnsi="Times New Roman" w:cs="Times New Roman"/>
                <w:sz w:val="24"/>
                <w:szCs w:val="24"/>
              </w:rPr>
              <w:t>количество коек для оказания первичной специализированной медикосанитарной помощи в условиях дневного стационара и (или)</w:t>
            </w:r>
            <w:r>
              <w:rPr>
                <w:rFonts w:ascii="Times New Roman" w:hAnsi="Times New Roman" w:cs="Times New Roman"/>
                <w:sz w:val="24"/>
                <w:szCs w:val="24"/>
              </w:rPr>
              <w:t xml:space="preserve"> </w:t>
            </w:r>
            <w:r w:rsidRPr="00B7340E">
              <w:rPr>
                <w:rFonts w:ascii="Times New Roman" w:hAnsi="Times New Roman" w:cs="Times New Roman"/>
                <w:sz w:val="24"/>
                <w:szCs w:val="24"/>
              </w:rPr>
              <w:t xml:space="preserve">специализированной медицинской помощи в условиях дневного стационара </w:t>
            </w:r>
            <w:r>
              <w:rPr>
                <w:rFonts w:ascii="Times New Roman" w:hAnsi="Times New Roman" w:cs="Times New Roman"/>
                <w:sz w:val="24"/>
                <w:szCs w:val="24"/>
              </w:rPr>
              <w:t>–</w:t>
            </w:r>
            <w:r w:rsidRPr="00B7340E">
              <w:rPr>
                <w:rFonts w:ascii="Times New Roman" w:hAnsi="Times New Roman" w:cs="Times New Roman"/>
                <w:sz w:val="24"/>
                <w:szCs w:val="24"/>
              </w:rPr>
              <w:t xml:space="preserve"> не</w:t>
            </w:r>
            <w:r>
              <w:rPr>
                <w:rFonts w:ascii="Times New Roman" w:hAnsi="Times New Roman" w:cs="Times New Roman"/>
                <w:sz w:val="24"/>
                <w:szCs w:val="24"/>
              </w:rPr>
              <w:t xml:space="preserve"> </w:t>
            </w:r>
            <w:r w:rsidRPr="00B7340E">
              <w:rPr>
                <w:rFonts w:ascii="Times New Roman" w:hAnsi="Times New Roman" w:cs="Times New Roman"/>
                <w:sz w:val="24"/>
                <w:szCs w:val="24"/>
              </w:rPr>
              <w:t>менее 2 на 1 обучающегося.</w:t>
            </w:r>
          </w:p>
        </w:tc>
      </w:tr>
      <w:tr w:rsidR="00AE2E63" w:rsidRPr="00846C66" w14:paraId="67DBCDE8" w14:textId="77777777" w:rsidTr="00702245">
        <w:tc>
          <w:tcPr>
            <w:tcW w:w="0" w:type="auto"/>
            <w:gridSpan w:val="2"/>
            <w:shd w:val="clear" w:color="auto" w:fill="auto"/>
            <w:tcMar>
              <w:top w:w="57" w:type="dxa"/>
              <w:left w:w="57" w:type="dxa"/>
              <w:bottom w:w="57" w:type="dxa"/>
              <w:right w:w="57" w:type="dxa"/>
            </w:tcMar>
            <w:vAlign w:val="center"/>
            <w:hideMark/>
          </w:tcPr>
          <w:p w14:paraId="6705E2D4" w14:textId="56B0466A" w:rsidR="00AE2E63" w:rsidRPr="004933EB" w:rsidRDefault="00AE2E63" w:rsidP="00AE2E63">
            <w:pPr>
              <w:rPr>
                <w:rFonts w:ascii="Times New Roman" w:hAnsi="Times New Roman" w:cs="Times New Roman"/>
                <w:b/>
                <w:bCs/>
                <w:sz w:val="24"/>
                <w:szCs w:val="24"/>
              </w:rPr>
            </w:pPr>
            <w:r w:rsidRPr="004933EB">
              <w:rPr>
                <w:rFonts w:ascii="Times New Roman" w:hAnsi="Times New Roman" w:cs="Times New Roman"/>
                <w:b/>
                <w:bCs/>
                <w:sz w:val="24"/>
                <w:szCs w:val="24"/>
              </w:rPr>
              <w:t xml:space="preserve">Модуль 2. </w:t>
            </w:r>
            <w:r w:rsidR="00B7340E" w:rsidRPr="00B7340E">
              <w:rPr>
                <w:rFonts w:ascii="Times New Roman" w:hAnsi="Times New Roman" w:cs="Times New Roman"/>
                <w:b/>
                <w:bCs/>
                <w:sz w:val="24"/>
                <w:szCs w:val="24"/>
              </w:rPr>
              <w:t>Организация и проведение мероприятий по созданию безопасной среды при осуществлении профессиональной деятельности</w:t>
            </w:r>
          </w:p>
        </w:tc>
      </w:tr>
      <w:tr w:rsidR="00CC0406" w:rsidRPr="00846C66" w14:paraId="7BD3C631" w14:textId="77777777" w:rsidTr="00B45442">
        <w:trPr>
          <w:trHeight w:val="5414"/>
        </w:trPr>
        <w:tc>
          <w:tcPr>
            <w:tcW w:w="0" w:type="auto"/>
            <w:shd w:val="clear" w:color="auto" w:fill="auto"/>
            <w:tcMar>
              <w:top w:w="57" w:type="dxa"/>
              <w:left w:w="57" w:type="dxa"/>
              <w:bottom w:w="57" w:type="dxa"/>
              <w:right w:w="57" w:type="dxa"/>
            </w:tcMar>
          </w:tcPr>
          <w:p w14:paraId="52A8C60B" w14:textId="77777777" w:rsidR="00F350F0" w:rsidRPr="00F350F0" w:rsidRDefault="00F350F0" w:rsidP="00F350F0">
            <w:pPr>
              <w:rPr>
                <w:rFonts w:ascii="Times New Roman" w:hAnsi="Times New Roman" w:cs="Times New Roman"/>
                <w:sz w:val="24"/>
                <w:szCs w:val="24"/>
              </w:rPr>
            </w:pPr>
            <w:r w:rsidRPr="00F350F0">
              <w:rPr>
                <w:rFonts w:ascii="Times New Roman" w:hAnsi="Times New Roman" w:cs="Times New Roman"/>
                <w:sz w:val="24"/>
                <w:szCs w:val="24"/>
              </w:rPr>
              <w:lastRenderedPageBreak/>
              <w:t>2.1</w:t>
            </w:r>
            <w:r w:rsidRPr="00F350F0">
              <w:rPr>
                <w:rFonts w:ascii="Times New Roman" w:hAnsi="Times New Roman" w:cs="Times New Roman"/>
                <w:sz w:val="24"/>
                <w:szCs w:val="24"/>
              </w:rPr>
              <w:tab/>
              <w:t>Подходы и методы многоуровневой профилактики инфекций, связанных с оказанием медицинской помощи</w:t>
            </w:r>
          </w:p>
          <w:p w14:paraId="2FC27F85" w14:textId="77777777" w:rsidR="00F350F0" w:rsidRPr="00F350F0" w:rsidRDefault="00F350F0" w:rsidP="00F350F0">
            <w:pPr>
              <w:rPr>
                <w:rFonts w:ascii="Times New Roman" w:hAnsi="Times New Roman" w:cs="Times New Roman"/>
                <w:sz w:val="24"/>
                <w:szCs w:val="24"/>
              </w:rPr>
            </w:pPr>
            <w:r w:rsidRPr="00F350F0">
              <w:rPr>
                <w:rFonts w:ascii="Times New Roman" w:hAnsi="Times New Roman" w:cs="Times New Roman"/>
                <w:sz w:val="24"/>
                <w:szCs w:val="24"/>
              </w:rPr>
              <w:t>2.2</w:t>
            </w:r>
            <w:r w:rsidRPr="00F350F0">
              <w:rPr>
                <w:rFonts w:ascii="Times New Roman" w:hAnsi="Times New Roman" w:cs="Times New Roman"/>
                <w:sz w:val="24"/>
                <w:szCs w:val="24"/>
              </w:rPr>
              <w:tab/>
              <w:t>Обращение с медицинскими отходами</w:t>
            </w:r>
          </w:p>
          <w:p w14:paraId="53A2DDE4" w14:textId="77777777" w:rsidR="00F350F0" w:rsidRPr="00F350F0" w:rsidRDefault="00F350F0" w:rsidP="00F350F0">
            <w:pPr>
              <w:rPr>
                <w:rFonts w:ascii="Times New Roman" w:hAnsi="Times New Roman" w:cs="Times New Roman"/>
                <w:sz w:val="24"/>
                <w:szCs w:val="24"/>
              </w:rPr>
            </w:pPr>
            <w:r w:rsidRPr="00F350F0">
              <w:rPr>
                <w:rFonts w:ascii="Times New Roman" w:hAnsi="Times New Roman" w:cs="Times New Roman"/>
                <w:sz w:val="24"/>
                <w:szCs w:val="24"/>
              </w:rPr>
              <w:t>2.3</w:t>
            </w:r>
            <w:r w:rsidRPr="00F350F0">
              <w:rPr>
                <w:rFonts w:ascii="Times New Roman" w:hAnsi="Times New Roman" w:cs="Times New Roman"/>
                <w:sz w:val="24"/>
                <w:szCs w:val="24"/>
              </w:rPr>
              <w:tab/>
              <w:t>Требования охраны труда в операционной (операционном блоке), основы личной безопасности</w:t>
            </w:r>
          </w:p>
          <w:p w14:paraId="43310679" w14:textId="2A276618" w:rsidR="00896F7A" w:rsidRPr="004933EB" w:rsidRDefault="00F350F0" w:rsidP="00F350F0">
            <w:pPr>
              <w:rPr>
                <w:rFonts w:ascii="Times New Roman" w:hAnsi="Times New Roman" w:cs="Times New Roman"/>
                <w:sz w:val="24"/>
                <w:szCs w:val="24"/>
              </w:rPr>
            </w:pPr>
            <w:r w:rsidRPr="00F350F0">
              <w:rPr>
                <w:rFonts w:ascii="Times New Roman" w:hAnsi="Times New Roman" w:cs="Times New Roman"/>
                <w:sz w:val="24"/>
                <w:szCs w:val="24"/>
              </w:rPr>
              <w:t>2.4</w:t>
            </w:r>
            <w:r w:rsidRPr="00F350F0">
              <w:rPr>
                <w:rFonts w:ascii="Times New Roman" w:hAnsi="Times New Roman" w:cs="Times New Roman"/>
                <w:sz w:val="24"/>
                <w:szCs w:val="24"/>
              </w:rPr>
              <w:tab/>
              <w:t>Проведение экстренных профилактических мероприятий при возникновении аварийных ситуаций с риском инфицирования</w:t>
            </w:r>
          </w:p>
        </w:tc>
        <w:tc>
          <w:tcPr>
            <w:tcW w:w="0" w:type="auto"/>
            <w:shd w:val="clear" w:color="auto" w:fill="auto"/>
            <w:tcMar>
              <w:top w:w="57" w:type="dxa"/>
              <w:left w:w="57" w:type="dxa"/>
              <w:bottom w:w="57" w:type="dxa"/>
              <w:right w:w="57" w:type="dxa"/>
            </w:tcMar>
          </w:tcPr>
          <w:p w14:paraId="5D812ED7" w14:textId="77777777" w:rsidR="00F350F0" w:rsidRPr="00F350F0" w:rsidRDefault="00F350F0" w:rsidP="00F350F0">
            <w:pPr>
              <w:jc w:val="both"/>
              <w:rPr>
                <w:rFonts w:ascii="Times New Roman" w:hAnsi="Times New Roman" w:cs="Times New Roman"/>
                <w:sz w:val="24"/>
                <w:szCs w:val="24"/>
              </w:rPr>
            </w:pPr>
            <w:r w:rsidRPr="00F350F0">
              <w:rPr>
                <w:rFonts w:ascii="Times New Roman" w:hAnsi="Times New Roman" w:cs="Times New Roman"/>
                <w:sz w:val="24"/>
                <w:szCs w:val="24"/>
              </w:rPr>
              <w:t>1. Осуществление медицинской деятельности, предусматривающей:</w:t>
            </w:r>
          </w:p>
          <w:p w14:paraId="0A58B0AF" w14:textId="07630D07" w:rsidR="00F350F0" w:rsidRPr="00F350F0" w:rsidRDefault="00F350F0" w:rsidP="00F350F0">
            <w:pPr>
              <w:jc w:val="both"/>
              <w:rPr>
                <w:rFonts w:ascii="Times New Roman" w:hAnsi="Times New Roman" w:cs="Times New Roman"/>
                <w:sz w:val="24"/>
                <w:szCs w:val="24"/>
              </w:rPr>
            </w:pPr>
            <w:r w:rsidRPr="00F350F0">
              <w:rPr>
                <w:rFonts w:ascii="Times New Roman" w:hAnsi="Times New Roman" w:cs="Times New Roman"/>
                <w:sz w:val="24"/>
                <w:szCs w:val="24"/>
              </w:rPr>
              <w:t>1) организацию и выполнение работ (услуг) при оказании первичной</w:t>
            </w:r>
            <w:r>
              <w:rPr>
                <w:rFonts w:ascii="Times New Roman" w:hAnsi="Times New Roman" w:cs="Times New Roman"/>
                <w:sz w:val="24"/>
                <w:szCs w:val="24"/>
              </w:rPr>
              <w:t xml:space="preserve"> </w:t>
            </w:r>
            <w:r w:rsidRPr="00F350F0">
              <w:rPr>
                <w:rFonts w:ascii="Times New Roman" w:hAnsi="Times New Roman" w:cs="Times New Roman"/>
                <w:sz w:val="24"/>
                <w:szCs w:val="24"/>
              </w:rPr>
              <w:t>специализированной медико-санитарной помощи в условиях дневного</w:t>
            </w:r>
            <w:r>
              <w:rPr>
                <w:rFonts w:ascii="Times New Roman" w:hAnsi="Times New Roman" w:cs="Times New Roman"/>
                <w:sz w:val="24"/>
                <w:szCs w:val="24"/>
              </w:rPr>
              <w:t xml:space="preserve"> </w:t>
            </w:r>
            <w:r w:rsidRPr="00F350F0">
              <w:rPr>
                <w:rFonts w:ascii="Times New Roman" w:hAnsi="Times New Roman" w:cs="Times New Roman"/>
                <w:sz w:val="24"/>
                <w:szCs w:val="24"/>
              </w:rPr>
              <w:t>стационара и (или) специализированной медицинской помощи в условиях</w:t>
            </w:r>
            <w:r>
              <w:rPr>
                <w:rFonts w:ascii="Times New Roman" w:hAnsi="Times New Roman" w:cs="Times New Roman"/>
                <w:sz w:val="24"/>
                <w:szCs w:val="24"/>
              </w:rPr>
              <w:t xml:space="preserve"> </w:t>
            </w:r>
            <w:r w:rsidRPr="00F350F0">
              <w:rPr>
                <w:rFonts w:ascii="Times New Roman" w:hAnsi="Times New Roman" w:cs="Times New Roman"/>
                <w:sz w:val="24"/>
                <w:szCs w:val="24"/>
              </w:rPr>
              <w:t>дневного стационара (наличие соответствующей лицензии) по: хирургии,</w:t>
            </w:r>
            <w:r>
              <w:rPr>
                <w:rFonts w:ascii="Times New Roman" w:hAnsi="Times New Roman" w:cs="Times New Roman"/>
                <w:sz w:val="24"/>
                <w:szCs w:val="24"/>
              </w:rPr>
              <w:t xml:space="preserve"> </w:t>
            </w:r>
            <w:r w:rsidRPr="00F350F0">
              <w:rPr>
                <w:rFonts w:ascii="Times New Roman" w:hAnsi="Times New Roman" w:cs="Times New Roman"/>
                <w:sz w:val="24"/>
                <w:szCs w:val="24"/>
              </w:rPr>
              <w:t>организации здравоохранения и общественному здоровью, эпидемиологии;</w:t>
            </w:r>
          </w:p>
          <w:p w14:paraId="16F14557" w14:textId="77777777" w:rsidR="00896F7A" w:rsidRDefault="00F350F0" w:rsidP="00F350F0">
            <w:pPr>
              <w:jc w:val="both"/>
              <w:rPr>
                <w:rFonts w:ascii="Times New Roman" w:hAnsi="Times New Roman" w:cs="Times New Roman"/>
                <w:sz w:val="24"/>
                <w:szCs w:val="24"/>
              </w:rPr>
            </w:pPr>
            <w:r w:rsidRPr="00F350F0">
              <w:rPr>
                <w:rFonts w:ascii="Times New Roman" w:hAnsi="Times New Roman" w:cs="Times New Roman"/>
                <w:sz w:val="24"/>
                <w:szCs w:val="24"/>
              </w:rPr>
              <w:t>2) наличие в структуре операционной (операционного блока);</w:t>
            </w:r>
          </w:p>
          <w:p w14:paraId="762BF22C" w14:textId="5935A52B" w:rsidR="00F350F0" w:rsidRPr="00F350F0" w:rsidRDefault="00F350F0" w:rsidP="00F350F0">
            <w:pPr>
              <w:jc w:val="both"/>
              <w:rPr>
                <w:rFonts w:ascii="Times New Roman" w:hAnsi="Times New Roman" w:cs="Times New Roman"/>
                <w:sz w:val="24"/>
                <w:szCs w:val="24"/>
              </w:rPr>
            </w:pPr>
            <w:r w:rsidRPr="00F350F0">
              <w:rPr>
                <w:rFonts w:ascii="Times New Roman" w:hAnsi="Times New Roman" w:cs="Times New Roman"/>
                <w:sz w:val="24"/>
                <w:szCs w:val="24"/>
              </w:rPr>
              <w:t>3) количество коек для оказания первичной специализированной медикосанитарной помощи в условиях дневного стационара и (или)</w:t>
            </w:r>
            <w:r>
              <w:rPr>
                <w:rFonts w:ascii="Times New Roman" w:hAnsi="Times New Roman" w:cs="Times New Roman"/>
                <w:sz w:val="24"/>
                <w:szCs w:val="24"/>
              </w:rPr>
              <w:t xml:space="preserve"> </w:t>
            </w:r>
            <w:r w:rsidRPr="00F350F0">
              <w:rPr>
                <w:rFonts w:ascii="Times New Roman" w:hAnsi="Times New Roman" w:cs="Times New Roman"/>
                <w:sz w:val="24"/>
                <w:szCs w:val="24"/>
              </w:rPr>
              <w:t xml:space="preserve">специализированной медицинской помощи в условиях дневного стационара </w:t>
            </w:r>
            <w:r>
              <w:rPr>
                <w:rFonts w:ascii="Times New Roman" w:hAnsi="Times New Roman" w:cs="Times New Roman"/>
                <w:sz w:val="24"/>
                <w:szCs w:val="24"/>
              </w:rPr>
              <w:t>–</w:t>
            </w:r>
            <w:r w:rsidRPr="00F350F0">
              <w:rPr>
                <w:rFonts w:ascii="Times New Roman" w:hAnsi="Times New Roman" w:cs="Times New Roman"/>
                <w:sz w:val="24"/>
                <w:szCs w:val="24"/>
              </w:rPr>
              <w:t xml:space="preserve"> не</w:t>
            </w:r>
            <w:r>
              <w:rPr>
                <w:rFonts w:ascii="Times New Roman" w:hAnsi="Times New Roman" w:cs="Times New Roman"/>
                <w:sz w:val="24"/>
                <w:szCs w:val="24"/>
              </w:rPr>
              <w:t xml:space="preserve"> </w:t>
            </w:r>
            <w:r w:rsidRPr="00F350F0">
              <w:rPr>
                <w:rFonts w:ascii="Times New Roman" w:hAnsi="Times New Roman" w:cs="Times New Roman"/>
                <w:sz w:val="24"/>
                <w:szCs w:val="24"/>
              </w:rPr>
              <w:t>менее 2 на 1 обучающегося.</w:t>
            </w:r>
          </w:p>
          <w:p w14:paraId="0EF673E1" w14:textId="77777777" w:rsidR="00F350F0" w:rsidRPr="00F350F0" w:rsidRDefault="00F350F0" w:rsidP="00F350F0">
            <w:pPr>
              <w:jc w:val="both"/>
              <w:rPr>
                <w:rFonts w:ascii="Times New Roman" w:hAnsi="Times New Roman" w:cs="Times New Roman"/>
                <w:sz w:val="24"/>
                <w:szCs w:val="24"/>
              </w:rPr>
            </w:pPr>
            <w:r w:rsidRPr="00F350F0">
              <w:rPr>
                <w:rFonts w:ascii="Times New Roman" w:hAnsi="Times New Roman" w:cs="Times New Roman"/>
                <w:sz w:val="24"/>
                <w:szCs w:val="24"/>
              </w:rPr>
              <w:t>2. Осуществление медицинской деятельности, предусматривающей:</w:t>
            </w:r>
          </w:p>
          <w:p w14:paraId="71F53868" w14:textId="28C2F00B" w:rsidR="00F350F0" w:rsidRPr="00F350F0" w:rsidRDefault="00F350F0" w:rsidP="00F350F0">
            <w:pPr>
              <w:jc w:val="both"/>
              <w:rPr>
                <w:rFonts w:ascii="Times New Roman" w:hAnsi="Times New Roman" w:cs="Times New Roman"/>
                <w:sz w:val="24"/>
                <w:szCs w:val="24"/>
              </w:rPr>
            </w:pPr>
            <w:r w:rsidRPr="00F350F0">
              <w:rPr>
                <w:rFonts w:ascii="Times New Roman" w:hAnsi="Times New Roman" w:cs="Times New Roman"/>
                <w:sz w:val="24"/>
                <w:szCs w:val="24"/>
              </w:rPr>
              <w:t>1) организацию и выполнение работ (услуг) при оказании специализированной</w:t>
            </w:r>
            <w:r>
              <w:rPr>
                <w:rFonts w:ascii="Times New Roman" w:hAnsi="Times New Roman" w:cs="Times New Roman"/>
                <w:sz w:val="24"/>
                <w:szCs w:val="24"/>
              </w:rPr>
              <w:t xml:space="preserve"> </w:t>
            </w:r>
            <w:r w:rsidRPr="00F350F0">
              <w:rPr>
                <w:rFonts w:ascii="Times New Roman" w:hAnsi="Times New Roman" w:cs="Times New Roman"/>
                <w:sz w:val="24"/>
                <w:szCs w:val="24"/>
              </w:rPr>
              <w:t>медицинской помощи в стационарных условиях (наличие соответствующей</w:t>
            </w:r>
            <w:r>
              <w:rPr>
                <w:rFonts w:ascii="Times New Roman" w:hAnsi="Times New Roman" w:cs="Times New Roman"/>
                <w:sz w:val="24"/>
                <w:szCs w:val="24"/>
              </w:rPr>
              <w:t xml:space="preserve"> </w:t>
            </w:r>
            <w:r w:rsidRPr="00F350F0">
              <w:rPr>
                <w:rFonts w:ascii="Times New Roman" w:hAnsi="Times New Roman" w:cs="Times New Roman"/>
                <w:sz w:val="24"/>
                <w:szCs w:val="24"/>
              </w:rPr>
              <w:t>лицензии) по: хирургии; анестезиологии и реаниматологии; организации</w:t>
            </w:r>
            <w:r>
              <w:rPr>
                <w:rFonts w:ascii="Times New Roman" w:hAnsi="Times New Roman" w:cs="Times New Roman"/>
                <w:sz w:val="24"/>
                <w:szCs w:val="24"/>
              </w:rPr>
              <w:t xml:space="preserve"> </w:t>
            </w:r>
            <w:r w:rsidRPr="00F350F0">
              <w:rPr>
                <w:rFonts w:ascii="Times New Roman" w:hAnsi="Times New Roman" w:cs="Times New Roman"/>
                <w:sz w:val="24"/>
                <w:szCs w:val="24"/>
              </w:rPr>
              <w:t>здравоохранения и общественному здоровью, эпидемиологии;</w:t>
            </w:r>
          </w:p>
          <w:p w14:paraId="6781D04F" w14:textId="77777777" w:rsidR="00F350F0" w:rsidRPr="00F350F0" w:rsidRDefault="00F350F0" w:rsidP="00F350F0">
            <w:pPr>
              <w:jc w:val="both"/>
              <w:rPr>
                <w:rFonts w:ascii="Times New Roman" w:hAnsi="Times New Roman" w:cs="Times New Roman"/>
                <w:sz w:val="24"/>
                <w:szCs w:val="24"/>
              </w:rPr>
            </w:pPr>
            <w:r w:rsidRPr="00F350F0">
              <w:rPr>
                <w:rFonts w:ascii="Times New Roman" w:hAnsi="Times New Roman" w:cs="Times New Roman"/>
                <w:sz w:val="24"/>
                <w:szCs w:val="24"/>
              </w:rPr>
              <w:t>2) наличие в структуре операционной (операционного блока);</w:t>
            </w:r>
          </w:p>
          <w:p w14:paraId="4AD22B4B" w14:textId="4939D0C7" w:rsidR="00F350F0" w:rsidRPr="004933EB" w:rsidRDefault="00F350F0" w:rsidP="00F350F0">
            <w:pPr>
              <w:jc w:val="both"/>
              <w:rPr>
                <w:rFonts w:ascii="Times New Roman" w:hAnsi="Times New Roman" w:cs="Times New Roman"/>
                <w:sz w:val="24"/>
                <w:szCs w:val="24"/>
              </w:rPr>
            </w:pPr>
            <w:r w:rsidRPr="00F350F0">
              <w:rPr>
                <w:rFonts w:ascii="Times New Roman" w:hAnsi="Times New Roman" w:cs="Times New Roman"/>
                <w:sz w:val="24"/>
                <w:szCs w:val="24"/>
              </w:rPr>
              <w:t>3) количество коек для оказания специализированной медицинской помощи в</w:t>
            </w:r>
            <w:r>
              <w:rPr>
                <w:rFonts w:ascii="Times New Roman" w:hAnsi="Times New Roman" w:cs="Times New Roman"/>
                <w:sz w:val="24"/>
                <w:szCs w:val="24"/>
              </w:rPr>
              <w:t xml:space="preserve"> </w:t>
            </w:r>
            <w:r w:rsidRPr="00F350F0">
              <w:rPr>
                <w:rFonts w:ascii="Times New Roman" w:hAnsi="Times New Roman" w:cs="Times New Roman"/>
                <w:sz w:val="24"/>
                <w:szCs w:val="24"/>
              </w:rPr>
              <w:t>стационарных условиях хирургического профиля (суммарно по одному или</w:t>
            </w:r>
            <w:r>
              <w:rPr>
                <w:rFonts w:ascii="Times New Roman" w:hAnsi="Times New Roman" w:cs="Times New Roman"/>
                <w:sz w:val="24"/>
                <w:szCs w:val="24"/>
              </w:rPr>
              <w:t xml:space="preserve"> </w:t>
            </w:r>
            <w:r w:rsidRPr="00F350F0">
              <w:rPr>
                <w:rFonts w:ascii="Times New Roman" w:hAnsi="Times New Roman" w:cs="Times New Roman"/>
                <w:sz w:val="24"/>
                <w:szCs w:val="24"/>
              </w:rPr>
              <w:t>нескольким профилям по: нейрохирургии и (или) пластической хирургии, и</w:t>
            </w:r>
            <w:r>
              <w:rPr>
                <w:rFonts w:ascii="Times New Roman" w:hAnsi="Times New Roman" w:cs="Times New Roman"/>
                <w:sz w:val="24"/>
                <w:szCs w:val="24"/>
              </w:rPr>
              <w:t xml:space="preserve"> </w:t>
            </w:r>
            <w:r w:rsidRPr="00F350F0">
              <w:rPr>
                <w:rFonts w:ascii="Times New Roman" w:hAnsi="Times New Roman" w:cs="Times New Roman"/>
                <w:sz w:val="24"/>
                <w:szCs w:val="24"/>
              </w:rPr>
              <w:t>(или) сердечно-сосудистой хирургии, и (или) торакальной хирургии, и (или)</w:t>
            </w:r>
            <w:r>
              <w:rPr>
                <w:rFonts w:ascii="Times New Roman" w:hAnsi="Times New Roman" w:cs="Times New Roman"/>
                <w:sz w:val="24"/>
                <w:szCs w:val="24"/>
              </w:rPr>
              <w:t xml:space="preserve"> </w:t>
            </w:r>
            <w:r w:rsidRPr="00F350F0">
              <w:rPr>
                <w:rFonts w:ascii="Times New Roman" w:hAnsi="Times New Roman" w:cs="Times New Roman"/>
                <w:sz w:val="24"/>
                <w:szCs w:val="24"/>
              </w:rPr>
              <w:t>хирургии, и (или) челюстно-лицевой хирургии) – не менее 2 на 1 обучающегося.</w:t>
            </w:r>
          </w:p>
        </w:tc>
      </w:tr>
      <w:tr w:rsidR="00F350F0" w:rsidRPr="00846C66" w14:paraId="1886A0A2" w14:textId="77777777" w:rsidTr="0067541B">
        <w:trPr>
          <w:trHeight w:val="594"/>
        </w:trPr>
        <w:tc>
          <w:tcPr>
            <w:tcW w:w="0" w:type="auto"/>
            <w:gridSpan w:val="2"/>
            <w:shd w:val="clear" w:color="auto" w:fill="auto"/>
            <w:tcMar>
              <w:top w:w="57" w:type="dxa"/>
              <w:left w:w="57" w:type="dxa"/>
              <w:bottom w:w="57" w:type="dxa"/>
              <w:right w:w="57" w:type="dxa"/>
            </w:tcMar>
          </w:tcPr>
          <w:p w14:paraId="592917E5" w14:textId="361B9C24" w:rsidR="00F350F0" w:rsidRPr="00F350F0" w:rsidRDefault="00F350F0" w:rsidP="00F350F0">
            <w:pPr>
              <w:jc w:val="both"/>
              <w:rPr>
                <w:rFonts w:ascii="Times New Roman" w:hAnsi="Times New Roman" w:cs="Times New Roman"/>
                <w:b/>
                <w:bCs/>
                <w:sz w:val="24"/>
                <w:szCs w:val="24"/>
              </w:rPr>
            </w:pPr>
            <w:r w:rsidRPr="00F350F0">
              <w:rPr>
                <w:rFonts w:ascii="Times New Roman" w:hAnsi="Times New Roman" w:cs="Times New Roman"/>
                <w:b/>
                <w:bCs/>
                <w:sz w:val="24"/>
                <w:szCs w:val="24"/>
              </w:rPr>
              <w:t>Модуль 3. Организация и проведение оперативных вмешательств в составе хирургической бригады</w:t>
            </w:r>
          </w:p>
        </w:tc>
      </w:tr>
      <w:tr w:rsidR="00F350F0" w:rsidRPr="00846C66" w14:paraId="231CB352" w14:textId="77777777" w:rsidTr="00F350F0">
        <w:trPr>
          <w:trHeight w:val="1586"/>
        </w:trPr>
        <w:tc>
          <w:tcPr>
            <w:tcW w:w="0" w:type="auto"/>
            <w:shd w:val="clear" w:color="auto" w:fill="auto"/>
            <w:tcMar>
              <w:top w:w="57" w:type="dxa"/>
              <w:left w:w="57" w:type="dxa"/>
              <w:bottom w:w="57" w:type="dxa"/>
              <w:right w:w="57" w:type="dxa"/>
            </w:tcMar>
          </w:tcPr>
          <w:p w14:paraId="50D26C67" w14:textId="77777777" w:rsidR="00F350F0" w:rsidRPr="00F350F0" w:rsidRDefault="00F350F0" w:rsidP="00F350F0">
            <w:pPr>
              <w:rPr>
                <w:rFonts w:ascii="Times New Roman" w:hAnsi="Times New Roman" w:cs="Times New Roman"/>
                <w:sz w:val="24"/>
                <w:szCs w:val="24"/>
              </w:rPr>
            </w:pPr>
            <w:r w:rsidRPr="00F350F0">
              <w:rPr>
                <w:rFonts w:ascii="Times New Roman" w:hAnsi="Times New Roman" w:cs="Times New Roman"/>
                <w:sz w:val="24"/>
                <w:szCs w:val="24"/>
              </w:rPr>
              <w:lastRenderedPageBreak/>
              <w:t>3.1</w:t>
            </w:r>
            <w:r w:rsidRPr="00F350F0">
              <w:rPr>
                <w:rFonts w:ascii="Times New Roman" w:hAnsi="Times New Roman" w:cs="Times New Roman"/>
                <w:sz w:val="24"/>
                <w:szCs w:val="24"/>
              </w:rPr>
              <w:tab/>
              <w:t>Стандарты оснащения операционной (операционного блока)</w:t>
            </w:r>
          </w:p>
          <w:p w14:paraId="33959272" w14:textId="77777777" w:rsidR="00F350F0" w:rsidRPr="00F350F0" w:rsidRDefault="00F350F0" w:rsidP="00F350F0">
            <w:pPr>
              <w:rPr>
                <w:rFonts w:ascii="Times New Roman" w:hAnsi="Times New Roman" w:cs="Times New Roman"/>
                <w:sz w:val="24"/>
                <w:szCs w:val="24"/>
              </w:rPr>
            </w:pPr>
            <w:r w:rsidRPr="00F350F0">
              <w:rPr>
                <w:rFonts w:ascii="Times New Roman" w:hAnsi="Times New Roman" w:cs="Times New Roman"/>
                <w:sz w:val="24"/>
                <w:szCs w:val="24"/>
              </w:rPr>
              <w:t>3.2</w:t>
            </w:r>
            <w:r w:rsidRPr="00F350F0">
              <w:rPr>
                <w:rFonts w:ascii="Times New Roman" w:hAnsi="Times New Roman" w:cs="Times New Roman"/>
                <w:sz w:val="24"/>
                <w:szCs w:val="24"/>
              </w:rPr>
              <w:tab/>
              <w:t>Организация работы операционной медицинской сестры (операционного медицинского брата) при различных видах оперативных вмешательств</w:t>
            </w:r>
          </w:p>
          <w:p w14:paraId="0C1FEFE4" w14:textId="77777777" w:rsidR="00F350F0" w:rsidRPr="00F350F0" w:rsidRDefault="00F350F0" w:rsidP="00F350F0">
            <w:pPr>
              <w:rPr>
                <w:rFonts w:ascii="Times New Roman" w:hAnsi="Times New Roman" w:cs="Times New Roman"/>
                <w:sz w:val="24"/>
                <w:szCs w:val="24"/>
              </w:rPr>
            </w:pPr>
            <w:r w:rsidRPr="00F350F0">
              <w:rPr>
                <w:rFonts w:ascii="Times New Roman" w:hAnsi="Times New Roman" w:cs="Times New Roman"/>
                <w:sz w:val="24"/>
                <w:szCs w:val="24"/>
              </w:rPr>
              <w:t>3.3</w:t>
            </w:r>
            <w:r w:rsidRPr="00F350F0">
              <w:rPr>
                <w:rFonts w:ascii="Times New Roman" w:hAnsi="Times New Roman" w:cs="Times New Roman"/>
                <w:sz w:val="24"/>
                <w:szCs w:val="24"/>
              </w:rPr>
              <w:tab/>
              <w:t>Подбор типовых наборов хирургических инструментов в зависимости от вида оперативных вмешательств</w:t>
            </w:r>
          </w:p>
          <w:p w14:paraId="4042B473" w14:textId="77777777" w:rsidR="00F350F0" w:rsidRPr="00F350F0" w:rsidRDefault="00F350F0" w:rsidP="00F350F0">
            <w:pPr>
              <w:rPr>
                <w:rFonts w:ascii="Times New Roman" w:hAnsi="Times New Roman" w:cs="Times New Roman"/>
                <w:sz w:val="24"/>
                <w:szCs w:val="24"/>
              </w:rPr>
            </w:pPr>
            <w:r w:rsidRPr="00F350F0">
              <w:rPr>
                <w:rFonts w:ascii="Times New Roman" w:hAnsi="Times New Roman" w:cs="Times New Roman"/>
                <w:sz w:val="24"/>
                <w:szCs w:val="24"/>
              </w:rPr>
              <w:t>3.4</w:t>
            </w:r>
            <w:r w:rsidRPr="00F350F0">
              <w:rPr>
                <w:rFonts w:ascii="Times New Roman" w:hAnsi="Times New Roman" w:cs="Times New Roman"/>
                <w:sz w:val="24"/>
                <w:szCs w:val="24"/>
              </w:rPr>
              <w:tab/>
              <w:t>Применение лекарственных препаратов в практике операционной медицинской сестры (операционного медицинского брата)</w:t>
            </w:r>
          </w:p>
          <w:p w14:paraId="4A83C7B3" w14:textId="5A118993" w:rsidR="00F350F0" w:rsidRPr="00F350F0" w:rsidRDefault="00F350F0" w:rsidP="00F350F0">
            <w:pPr>
              <w:rPr>
                <w:rFonts w:ascii="Times New Roman" w:hAnsi="Times New Roman" w:cs="Times New Roman"/>
                <w:sz w:val="24"/>
                <w:szCs w:val="24"/>
              </w:rPr>
            </w:pPr>
            <w:r w:rsidRPr="00F350F0">
              <w:rPr>
                <w:rFonts w:ascii="Times New Roman" w:hAnsi="Times New Roman" w:cs="Times New Roman"/>
                <w:sz w:val="24"/>
                <w:szCs w:val="24"/>
              </w:rPr>
              <w:t>3.5</w:t>
            </w:r>
            <w:r w:rsidRPr="00F350F0">
              <w:rPr>
                <w:rFonts w:ascii="Times New Roman" w:hAnsi="Times New Roman" w:cs="Times New Roman"/>
                <w:sz w:val="24"/>
                <w:szCs w:val="24"/>
              </w:rPr>
              <w:tab/>
              <w:t>Методы и правила подачи хирургических инструментов, перевязочного и шовного материала</w:t>
            </w:r>
          </w:p>
        </w:tc>
        <w:tc>
          <w:tcPr>
            <w:tcW w:w="0" w:type="auto"/>
            <w:shd w:val="clear" w:color="auto" w:fill="auto"/>
            <w:tcMar>
              <w:top w:w="57" w:type="dxa"/>
              <w:left w:w="57" w:type="dxa"/>
              <w:bottom w:w="57" w:type="dxa"/>
              <w:right w:w="57" w:type="dxa"/>
            </w:tcMar>
          </w:tcPr>
          <w:p w14:paraId="0D5801DC" w14:textId="77777777" w:rsidR="00CC0406" w:rsidRPr="00CC0406"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t>1. Осуществление медицинской деятельности, предусматривающей:</w:t>
            </w:r>
          </w:p>
          <w:p w14:paraId="6863FF33" w14:textId="09D9E234" w:rsidR="00CC0406" w:rsidRPr="00CC0406"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t>1) организацию и выполнение работ (услуг) при оказании первичной</w:t>
            </w:r>
            <w:r>
              <w:rPr>
                <w:rFonts w:ascii="Times New Roman" w:hAnsi="Times New Roman" w:cs="Times New Roman"/>
                <w:sz w:val="24"/>
                <w:szCs w:val="24"/>
              </w:rPr>
              <w:t xml:space="preserve"> </w:t>
            </w:r>
            <w:r w:rsidRPr="00CC0406">
              <w:rPr>
                <w:rFonts w:ascii="Times New Roman" w:hAnsi="Times New Roman" w:cs="Times New Roman"/>
                <w:sz w:val="24"/>
                <w:szCs w:val="24"/>
              </w:rPr>
              <w:t>специализированной медико-санитарной помощи в условиях дневного</w:t>
            </w:r>
            <w:r>
              <w:rPr>
                <w:rFonts w:ascii="Times New Roman" w:hAnsi="Times New Roman" w:cs="Times New Roman"/>
                <w:sz w:val="24"/>
                <w:szCs w:val="24"/>
              </w:rPr>
              <w:t xml:space="preserve"> </w:t>
            </w:r>
            <w:r w:rsidRPr="00CC0406">
              <w:rPr>
                <w:rFonts w:ascii="Times New Roman" w:hAnsi="Times New Roman" w:cs="Times New Roman"/>
                <w:sz w:val="24"/>
                <w:szCs w:val="24"/>
              </w:rPr>
              <w:t>стационара и (или) специализированной медицинской помощи в условиях</w:t>
            </w:r>
            <w:r>
              <w:rPr>
                <w:rFonts w:ascii="Times New Roman" w:hAnsi="Times New Roman" w:cs="Times New Roman"/>
                <w:sz w:val="24"/>
                <w:szCs w:val="24"/>
              </w:rPr>
              <w:t xml:space="preserve"> </w:t>
            </w:r>
            <w:r w:rsidRPr="00CC0406">
              <w:rPr>
                <w:rFonts w:ascii="Times New Roman" w:hAnsi="Times New Roman" w:cs="Times New Roman"/>
                <w:sz w:val="24"/>
                <w:szCs w:val="24"/>
              </w:rPr>
              <w:t>дневного стационара (наличие соответствующей лицензии) по: хирургии;</w:t>
            </w:r>
            <w:r>
              <w:rPr>
                <w:rFonts w:ascii="Times New Roman" w:hAnsi="Times New Roman" w:cs="Times New Roman"/>
                <w:sz w:val="24"/>
                <w:szCs w:val="24"/>
              </w:rPr>
              <w:t xml:space="preserve"> </w:t>
            </w:r>
            <w:r w:rsidRPr="00CC0406">
              <w:rPr>
                <w:rFonts w:ascii="Times New Roman" w:hAnsi="Times New Roman" w:cs="Times New Roman"/>
                <w:sz w:val="24"/>
                <w:szCs w:val="24"/>
              </w:rPr>
              <w:t>организации здравоохранения и общественному здоровью, эпидемиологии;</w:t>
            </w:r>
          </w:p>
          <w:p w14:paraId="5F4234D9" w14:textId="77777777" w:rsidR="00CC0406" w:rsidRPr="00CC0406"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t>2) наличие в структуре операционной (операционного блока);</w:t>
            </w:r>
          </w:p>
          <w:p w14:paraId="1E84C728" w14:textId="2DF55DA5" w:rsidR="00CC0406" w:rsidRPr="00CC0406"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t>3) количество коек для оказания первичной специализированной медикосанитарной помощи в условиях дневного стационара и (или)</w:t>
            </w:r>
            <w:r>
              <w:rPr>
                <w:rFonts w:ascii="Times New Roman" w:hAnsi="Times New Roman" w:cs="Times New Roman"/>
                <w:sz w:val="24"/>
                <w:szCs w:val="24"/>
              </w:rPr>
              <w:t xml:space="preserve"> </w:t>
            </w:r>
            <w:r w:rsidRPr="00CC0406">
              <w:rPr>
                <w:rFonts w:ascii="Times New Roman" w:hAnsi="Times New Roman" w:cs="Times New Roman"/>
                <w:sz w:val="24"/>
                <w:szCs w:val="24"/>
              </w:rPr>
              <w:t xml:space="preserve">специализированной медицинской помощи в условиях дневного стационара </w:t>
            </w:r>
            <w:r>
              <w:rPr>
                <w:rFonts w:ascii="Times New Roman" w:hAnsi="Times New Roman" w:cs="Times New Roman"/>
                <w:sz w:val="24"/>
                <w:szCs w:val="24"/>
              </w:rPr>
              <w:t>–</w:t>
            </w:r>
            <w:r w:rsidRPr="00CC0406">
              <w:rPr>
                <w:rFonts w:ascii="Times New Roman" w:hAnsi="Times New Roman" w:cs="Times New Roman"/>
                <w:sz w:val="24"/>
                <w:szCs w:val="24"/>
              </w:rPr>
              <w:t xml:space="preserve"> не</w:t>
            </w:r>
            <w:r>
              <w:rPr>
                <w:rFonts w:ascii="Times New Roman" w:hAnsi="Times New Roman" w:cs="Times New Roman"/>
                <w:sz w:val="24"/>
                <w:szCs w:val="24"/>
              </w:rPr>
              <w:t xml:space="preserve"> </w:t>
            </w:r>
            <w:r w:rsidRPr="00CC0406">
              <w:rPr>
                <w:rFonts w:ascii="Times New Roman" w:hAnsi="Times New Roman" w:cs="Times New Roman"/>
                <w:sz w:val="24"/>
                <w:szCs w:val="24"/>
              </w:rPr>
              <w:t>менее 2 на 1 обучающегося.</w:t>
            </w:r>
          </w:p>
          <w:p w14:paraId="66D91A60" w14:textId="77777777" w:rsidR="00CC0406" w:rsidRPr="00CC0406"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t>2. Осуществление медицинской деятельности, предусматривающей:</w:t>
            </w:r>
          </w:p>
          <w:p w14:paraId="5CD073FA" w14:textId="035769B8" w:rsidR="00CC0406" w:rsidRPr="00CC0406"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t>1) организацию и выполнение работ (услуг) при оказании специализированной</w:t>
            </w:r>
            <w:r>
              <w:rPr>
                <w:rFonts w:ascii="Times New Roman" w:hAnsi="Times New Roman" w:cs="Times New Roman"/>
                <w:sz w:val="24"/>
                <w:szCs w:val="24"/>
              </w:rPr>
              <w:t xml:space="preserve"> </w:t>
            </w:r>
            <w:r w:rsidRPr="00CC0406">
              <w:rPr>
                <w:rFonts w:ascii="Times New Roman" w:hAnsi="Times New Roman" w:cs="Times New Roman"/>
                <w:sz w:val="24"/>
                <w:szCs w:val="24"/>
              </w:rPr>
              <w:t>медицинской помощи в стационарных условиях (наличие соответствующей</w:t>
            </w:r>
            <w:r>
              <w:rPr>
                <w:rFonts w:ascii="Times New Roman" w:hAnsi="Times New Roman" w:cs="Times New Roman"/>
                <w:sz w:val="24"/>
                <w:szCs w:val="24"/>
              </w:rPr>
              <w:t xml:space="preserve"> </w:t>
            </w:r>
            <w:r w:rsidRPr="00CC0406">
              <w:rPr>
                <w:rFonts w:ascii="Times New Roman" w:hAnsi="Times New Roman" w:cs="Times New Roman"/>
                <w:sz w:val="24"/>
                <w:szCs w:val="24"/>
              </w:rPr>
              <w:t>лицензии) по: хирургии; анестезиологии и реаниматологии; организации</w:t>
            </w:r>
            <w:r>
              <w:rPr>
                <w:rFonts w:ascii="Times New Roman" w:hAnsi="Times New Roman" w:cs="Times New Roman"/>
                <w:sz w:val="24"/>
                <w:szCs w:val="24"/>
              </w:rPr>
              <w:t xml:space="preserve"> </w:t>
            </w:r>
            <w:r w:rsidRPr="00CC0406">
              <w:rPr>
                <w:rFonts w:ascii="Times New Roman" w:hAnsi="Times New Roman" w:cs="Times New Roman"/>
                <w:sz w:val="24"/>
                <w:szCs w:val="24"/>
              </w:rPr>
              <w:t>здравоохранения и общественному здоровью, эпидемиологии;</w:t>
            </w:r>
          </w:p>
          <w:p w14:paraId="43FE1B2E" w14:textId="77777777" w:rsidR="00CC0406" w:rsidRPr="00CC0406"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t>2) наличие в структуре операционной (операционного блока);</w:t>
            </w:r>
          </w:p>
          <w:p w14:paraId="3C910940" w14:textId="5FE9AFD2" w:rsidR="00F350F0" w:rsidRPr="00F350F0"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t>3) количество коек для оказания специализированной медицинской помощи в</w:t>
            </w:r>
            <w:r>
              <w:rPr>
                <w:rFonts w:ascii="Times New Roman" w:hAnsi="Times New Roman" w:cs="Times New Roman"/>
                <w:sz w:val="24"/>
                <w:szCs w:val="24"/>
              </w:rPr>
              <w:t xml:space="preserve"> </w:t>
            </w:r>
            <w:r w:rsidRPr="00CC0406">
              <w:rPr>
                <w:rFonts w:ascii="Times New Roman" w:hAnsi="Times New Roman" w:cs="Times New Roman"/>
                <w:sz w:val="24"/>
                <w:szCs w:val="24"/>
              </w:rPr>
              <w:t>стационарных условиях хирургического профиля (суммарно по одному или</w:t>
            </w:r>
            <w:r>
              <w:rPr>
                <w:rFonts w:ascii="Times New Roman" w:hAnsi="Times New Roman" w:cs="Times New Roman"/>
                <w:sz w:val="24"/>
                <w:szCs w:val="24"/>
              </w:rPr>
              <w:t xml:space="preserve"> </w:t>
            </w:r>
            <w:r w:rsidRPr="00CC0406">
              <w:rPr>
                <w:rFonts w:ascii="Times New Roman" w:hAnsi="Times New Roman" w:cs="Times New Roman"/>
                <w:sz w:val="24"/>
                <w:szCs w:val="24"/>
              </w:rPr>
              <w:t>нескольким профилям по: нейрохирургии и (или) пластической хирургии, и</w:t>
            </w:r>
            <w:r>
              <w:rPr>
                <w:rFonts w:ascii="Times New Roman" w:hAnsi="Times New Roman" w:cs="Times New Roman"/>
                <w:sz w:val="24"/>
                <w:szCs w:val="24"/>
              </w:rPr>
              <w:t xml:space="preserve"> </w:t>
            </w:r>
            <w:r w:rsidRPr="00CC0406">
              <w:rPr>
                <w:rFonts w:ascii="Times New Roman" w:hAnsi="Times New Roman" w:cs="Times New Roman"/>
                <w:sz w:val="24"/>
                <w:szCs w:val="24"/>
              </w:rPr>
              <w:t>(или) сердечно-сосудистой хирургии, и (или) торакальной хирургии, и (или)</w:t>
            </w:r>
            <w:r>
              <w:rPr>
                <w:rFonts w:ascii="Times New Roman" w:hAnsi="Times New Roman" w:cs="Times New Roman"/>
                <w:sz w:val="24"/>
                <w:szCs w:val="24"/>
              </w:rPr>
              <w:t xml:space="preserve"> </w:t>
            </w:r>
            <w:r w:rsidRPr="00CC0406">
              <w:rPr>
                <w:rFonts w:ascii="Times New Roman" w:hAnsi="Times New Roman" w:cs="Times New Roman"/>
                <w:sz w:val="24"/>
                <w:szCs w:val="24"/>
              </w:rPr>
              <w:t>хирургии, и (или) челюстно-лицевой хирургии) – не менее 2 на 1 обучающегося.</w:t>
            </w:r>
          </w:p>
        </w:tc>
      </w:tr>
      <w:tr w:rsidR="00393F94" w:rsidRPr="00846C66" w14:paraId="1F64573C" w14:textId="77777777" w:rsidTr="00741ECC">
        <w:tc>
          <w:tcPr>
            <w:tcW w:w="0" w:type="auto"/>
            <w:gridSpan w:val="2"/>
            <w:shd w:val="clear" w:color="auto" w:fill="auto"/>
            <w:tcMar>
              <w:top w:w="57" w:type="dxa"/>
              <w:left w:w="57" w:type="dxa"/>
              <w:bottom w:w="57" w:type="dxa"/>
              <w:right w:w="57" w:type="dxa"/>
            </w:tcMar>
            <w:vAlign w:val="center"/>
          </w:tcPr>
          <w:p w14:paraId="47017EA5" w14:textId="0834A766" w:rsidR="00393F94" w:rsidRPr="004933EB" w:rsidRDefault="00393F94" w:rsidP="00AE2E63">
            <w:pPr>
              <w:rPr>
                <w:rFonts w:ascii="Times New Roman" w:hAnsi="Times New Roman" w:cs="Times New Roman"/>
                <w:b/>
                <w:bCs/>
                <w:sz w:val="24"/>
                <w:szCs w:val="24"/>
              </w:rPr>
            </w:pPr>
            <w:r w:rsidRPr="004933EB">
              <w:rPr>
                <w:rFonts w:ascii="Times New Roman" w:hAnsi="Times New Roman" w:cs="Times New Roman"/>
                <w:b/>
                <w:bCs/>
                <w:sz w:val="24"/>
                <w:szCs w:val="24"/>
              </w:rPr>
              <w:t>Модуль</w:t>
            </w:r>
            <w:r w:rsidR="00CC0406">
              <w:rPr>
                <w:rFonts w:ascii="Times New Roman" w:hAnsi="Times New Roman" w:cs="Times New Roman"/>
                <w:b/>
                <w:bCs/>
                <w:sz w:val="24"/>
                <w:szCs w:val="24"/>
              </w:rPr>
              <w:t>5</w:t>
            </w:r>
            <w:r w:rsidRPr="004933EB">
              <w:rPr>
                <w:rFonts w:ascii="Times New Roman" w:hAnsi="Times New Roman" w:cs="Times New Roman"/>
                <w:b/>
                <w:bCs/>
                <w:sz w:val="24"/>
                <w:szCs w:val="24"/>
              </w:rPr>
              <w:t xml:space="preserve">. </w:t>
            </w:r>
            <w:r w:rsidR="009A08F7">
              <w:rPr>
                <w:rFonts w:ascii="Times New Roman" w:hAnsi="Times New Roman" w:cs="Times New Roman"/>
                <w:b/>
                <w:bCs/>
                <w:sz w:val="24"/>
                <w:szCs w:val="24"/>
              </w:rPr>
              <w:t>Практика</w:t>
            </w:r>
          </w:p>
        </w:tc>
      </w:tr>
      <w:tr w:rsidR="00CC0406" w:rsidRPr="00846C66" w14:paraId="7144BDB6" w14:textId="77777777" w:rsidTr="00AE2E63">
        <w:tc>
          <w:tcPr>
            <w:tcW w:w="0" w:type="auto"/>
            <w:shd w:val="clear" w:color="auto" w:fill="auto"/>
            <w:tcMar>
              <w:top w:w="57" w:type="dxa"/>
              <w:left w:w="57" w:type="dxa"/>
              <w:bottom w:w="57" w:type="dxa"/>
              <w:right w:w="57" w:type="dxa"/>
            </w:tcMar>
            <w:vAlign w:val="center"/>
          </w:tcPr>
          <w:p w14:paraId="039B914E" w14:textId="3B747BC7" w:rsidR="00AE2E63" w:rsidRPr="004933EB" w:rsidRDefault="00CC0406" w:rsidP="00CC0406">
            <w:pPr>
              <w:rPr>
                <w:rFonts w:ascii="Times New Roman" w:hAnsi="Times New Roman" w:cs="Times New Roman"/>
                <w:sz w:val="24"/>
                <w:szCs w:val="24"/>
              </w:rPr>
            </w:pPr>
            <w:r w:rsidRPr="00CC0406">
              <w:rPr>
                <w:rFonts w:ascii="Times New Roman" w:hAnsi="Times New Roman" w:cs="Times New Roman"/>
                <w:sz w:val="24"/>
                <w:szCs w:val="24"/>
              </w:rPr>
              <w:t>5.1</w:t>
            </w:r>
            <w:r w:rsidRPr="00CC0406">
              <w:rPr>
                <w:rFonts w:ascii="Times New Roman" w:hAnsi="Times New Roman" w:cs="Times New Roman"/>
                <w:sz w:val="24"/>
                <w:szCs w:val="24"/>
              </w:rPr>
              <w:tab/>
              <w:t xml:space="preserve">Профессиональная деятельность операционной </w:t>
            </w:r>
            <w:r w:rsidRPr="00CC0406">
              <w:rPr>
                <w:rFonts w:ascii="Times New Roman" w:hAnsi="Times New Roman" w:cs="Times New Roman"/>
                <w:sz w:val="24"/>
                <w:szCs w:val="24"/>
              </w:rPr>
              <w:lastRenderedPageBreak/>
              <w:t>медицинской сестры (операционного медицинского брата) в условиях дневного стационара</w:t>
            </w:r>
          </w:p>
        </w:tc>
        <w:tc>
          <w:tcPr>
            <w:tcW w:w="0" w:type="auto"/>
            <w:shd w:val="clear" w:color="auto" w:fill="auto"/>
            <w:tcMar>
              <w:top w:w="57" w:type="dxa"/>
              <w:left w:w="57" w:type="dxa"/>
              <w:bottom w:w="57" w:type="dxa"/>
              <w:right w:w="57" w:type="dxa"/>
            </w:tcMar>
            <w:vAlign w:val="center"/>
          </w:tcPr>
          <w:p w14:paraId="4CA73000" w14:textId="77777777" w:rsidR="00CC0406" w:rsidRPr="00CC0406"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lastRenderedPageBreak/>
              <w:t>Осуществление медицинской деятельности, предусматривающей:</w:t>
            </w:r>
          </w:p>
          <w:p w14:paraId="67DD399E" w14:textId="2C86BC14" w:rsidR="00CC0406" w:rsidRPr="00CC0406"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lastRenderedPageBreak/>
              <w:t>1) организацию и выполнение работ (услуг) при оказании первичной</w:t>
            </w:r>
            <w:r>
              <w:rPr>
                <w:rFonts w:ascii="Times New Roman" w:hAnsi="Times New Roman" w:cs="Times New Roman"/>
                <w:sz w:val="24"/>
                <w:szCs w:val="24"/>
              </w:rPr>
              <w:t xml:space="preserve"> </w:t>
            </w:r>
            <w:r w:rsidRPr="00CC0406">
              <w:rPr>
                <w:rFonts w:ascii="Times New Roman" w:hAnsi="Times New Roman" w:cs="Times New Roman"/>
                <w:sz w:val="24"/>
                <w:szCs w:val="24"/>
              </w:rPr>
              <w:t>специализированной медико-санитарной помощи в условиях дневного</w:t>
            </w:r>
            <w:r>
              <w:rPr>
                <w:rFonts w:ascii="Times New Roman" w:hAnsi="Times New Roman" w:cs="Times New Roman"/>
                <w:sz w:val="24"/>
                <w:szCs w:val="24"/>
              </w:rPr>
              <w:t xml:space="preserve"> </w:t>
            </w:r>
            <w:r w:rsidRPr="00CC0406">
              <w:rPr>
                <w:rFonts w:ascii="Times New Roman" w:hAnsi="Times New Roman" w:cs="Times New Roman"/>
                <w:sz w:val="24"/>
                <w:szCs w:val="24"/>
              </w:rPr>
              <w:t>стационара и (или) специализированной медицинской помощи в условиях</w:t>
            </w:r>
            <w:r>
              <w:rPr>
                <w:rFonts w:ascii="Times New Roman" w:hAnsi="Times New Roman" w:cs="Times New Roman"/>
                <w:sz w:val="24"/>
                <w:szCs w:val="24"/>
              </w:rPr>
              <w:t xml:space="preserve"> </w:t>
            </w:r>
            <w:r w:rsidRPr="00CC0406">
              <w:rPr>
                <w:rFonts w:ascii="Times New Roman" w:hAnsi="Times New Roman" w:cs="Times New Roman"/>
                <w:sz w:val="24"/>
                <w:szCs w:val="24"/>
              </w:rPr>
              <w:t>дневного стационара (наличие соответствующей лицензии) по: хирургии;</w:t>
            </w:r>
            <w:r>
              <w:rPr>
                <w:rFonts w:ascii="Times New Roman" w:hAnsi="Times New Roman" w:cs="Times New Roman"/>
                <w:sz w:val="24"/>
                <w:szCs w:val="24"/>
              </w:rPr>
              <w:t xml:space="preserve"> </w:t>
            </w:r>
            <w:r w:rsidRPr="00CC0406">
              <w:rPr>
                <w:rFonts w:ascii="Times New Roman" w:hAnsi="Times New Roman" w:cs="Times New Roman"/>
                <w:sz w:val="24"/>
                <w:szCs w:val="24"/>
              </w:rPr>
              <w:t>организации здравоохранения и общественному здоровью, эпидемиологии;</w:t>
            </w:r>
          </w:p>
          <w:p w14:paraId="2CF845E8" w14:textId="77777777" w:rsidR="00CC0406" w:rsidRPr="00CC0406"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t>2) наличие в структуре операционной (операционного блока);</w:t>
            </w:r>
          </w:p>
          <w:p w14:paraId="022219CF" w14:textId="6445E38B" w:rsidR="00AE2E63" w:rsidRPr="004933EB"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t>3) количество коек для оказания первичной специализированной медикосанитарной помощи в условиях дневного стационара и (или)</w:t>
            </w:r>
            <w:r>
              <w:rPr>
                <w:rFonts w:ascii="Times New Roman" w:hAnsi="Times New Roman" w:cs="Times New Roman"/>
                <w:sz w:val="24"/>
                <w:szCs w:val="24"/>
              </w:rPr>
              <w:t xml:space="preserve"> </w:t>
            </w:r>
            <w:r w:rsidRPr="00CC0406">
              <w:rPr>
                <w:rFonts w:ascii="Times New Roman" w:hAnsi="Times New Roman" w:cs="Times New Roman"/>
                <w:sz w:val="24"/>
                <w:szCs w:val="24"/>
              </w:rPr>
              <w:t xml:space="preserve">специализированной медицинской помощи в условиях дневного стационара </w:t>
            </w:r>
            <w:r>
              <w:rPr>
                <w:rFonts w:ascii="Times New Roman" w:hAnsi="Times New Roman" w:cs="Times New Roman"/>
                <w:sz w:val="24"/>
                <w:szCs w:val="24"/>
              </w:rPr>
              <w:t>–</w:t>
            </w:r>
            <w:r w:rsidRPr="00CC0406">
              <w:rPr>
                <w:rFonts w:ascii="Times New Roman" w:hAnsi="Times New Roman" w:cs="Times New Roman"/>
                <w:sz w:val="24"/>
                <w:szCs w:val="24"/>
              </w:rPr>
              <w:t xml:space="preserve"> не</w:t>
            </w:r>
            <w:r>
              <w:rPr>
                <w:rFonts w:ascii="Times New Roman" w:hAnsi="Times New Roman" w:cs="Times New Roman"/>
                <w:sz w:val="24"/>
                <w:szCs w:val="24"/>
              </w:rPr>
              <w:t xml:space="preserve"> </w:t>
            </w:r>
            <w:r w:rsidRPr="00CC0406">
              <w:rPr>
                <w:rFonts w:ascii="Times New Roman" w:hAnsi="Times New Roman" w:cs="Times New Roman"/>
                <w:sz w:val="24"/>
                <w:szCs w:val="24"/>
              </w:rPr>
              <w:t>менее 2 на 1 обучающегося.</w:t>
            </w:r>
          </w:p>
        </w:tc>
      </w:tr>
      <w:tr w:rsidR="00CC0406" w:rsidRPr="00846C66" w14:paraId="4221B22B" w14:textId="77777777" w:rsidTr="00AE2E63">
        <w:tc>
          <w:tcPr>
            <w:tcW w:w="0" w:type="auto"/>
            <w:shd w:val="clear" w:color="auto" w:fill="auto"/>
            <w:tcMar>
              <w:top w:w="57" w:type="dxa"/>
              <w:left w:w="57" w:type="dxa"/>
              <w:bottom w:w="57" w:type="dxa"/>
              <w:right w:w="57" w:type="dxa"/>
            </w:tcMar>
            <w:vAlign w:val="center"/>
          </w:tcPr>
          <w:p w14:paraId="48D89FFC" w14:textId="7EBD471F" w:rsidR="00CC0406" w:rsidRPr="00CC0406" w:rsidRDefault="00CC0406" w:rsidP="00CC0406">
            <w:pPr>
              <w:rPr>
                <w:rFonts w:ascii="Times New Roman" w:hAnsi="Times New Roman" w:cs="Times New Roman"/>
                <w:sz w:val="24"/>
                <w:szCs w:val="24"/>
              </w:rPr>
            </w:pPr>
            <w:r w:rsidRPr="00CC0406">
              <w:rPr>
                <w:rFonts w:ascii="Times New Roman" w:hAnsi="Times New Roman" w:cs="Times New Roman"/>
                <w:sz w:val="24"/>
                <w:szCs w:val="24"/>
              </w:rPr>
              <w:lastRenderedPageBreak/>
              <w:t>5.2</w:t>
            </w:r>
            <w:r w:rsidRPr="00CC0406">
              <w:rPr>
                <w:rFonts w:ascii="Times New Roman" w:hAnsi="Times New Roman" w:cs="Times New Roman"/>
                <w:sz w:val="24"/>
                <w:szCs w:val="24"/>
              </w:rPr>
              <w:tab/>
              <w:t>Профессиональная деятельность операционной медицинской сестры (операционного медицинского брата) в стационарных условиях</w:t>
            </w:r>
          </w:p>
        </w:tc>
        <w:tc>
          <w:tcPr>
            <w:tcW w:w="0" w:type="auto"/>
            <w:shd w:val="clear" w:color="auto" w:fill="auto"/>
            <w:tcMar>
              <w:top w:w="57" w:type="dxa"/>
              <w:left w:w="57" w:type="dxa"/>
              <w:bottom w:w="57" w:type="dxa"/>
              <w:right w:w="57" w:type="dxa"/>
            </w:tcMar>
            <w:vAlign w:val="center"/>
          </w:tcPr>
          <w:p w14:paraId="41EC426F" w14:textId="77777777" w:rsidR="00CC0406" w:rsidRPr="00CC0406"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t>Осуществление медицинской деятельности, предусматривающей:</w:t>
            </w:r>
          </w:p>
          <w:p w14:paraId="0FFD61C4" w14:textId="1334C460" w:rsidR="00CC0406" w:rsidRPr="00CC0406"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t>1) организацию и выполнение работ (услуг) при оказании специализированной</w:t>
            </w:r>
            <w:r>
              <w:rPr>
                <w:rFonts w:ascii="Times New Roman" w:hAnsi="Times New Roman" w:cs="Times New Roman"/>
                <w:sz w:val="24"/>
                <w:szCs w:val="24"/>
              </w:rPr>
              <w:t xml:space="preserve"> </w:t>
            </w:r>
            <w:r w:rsidRPr="00CC0406">
              <w:rPr>
                <w:rFonts w:ascii="Times New Roman" w:hAnsi="Times New Roman" w:cs="Times New Roman"/>
                <w:sz w:val="24"/>
                <w:szCs w:val="24"/>
              </w:rPr>
              <w:t>медицинской помощи в стационарных условиях (наличие соответствующей</w:t>
            </w:r>
            <w:r>
              <w:rPr>
                <w:rFonts w:ascii="Times New Roman" w:hAnsi="Times New Roman" w:cs="Times New Roman"/>
                <w:sz w:val="24"/>
                <w:szCs w:val="24"/>
              </w:rPr>
              <w:t xml:space="preserve"> </w:t>
            </w:r>
            <w:r w:rsidRPr="00CC0406">
              <w:rPr>
                <w:rFonts w:ascii="Times New Roman" w:hAnsi="Times New Roman" w:cs="Times New Roman"/>
                <w:sz w:val="24"/>
                <w:szCs w:val="24"/>
              </w:rPr>
              <w:t>лицензии) по: хирургии; анестезиологии и реаниматологии; организации</w:t>
            </w:r>
            <w:r>
              <w:rPr>
                <w:rFonts w:ascii="Times New Roman" w:hAnsi="Times New Roman" w:cs="Times New Roman"/>
                <w:sz w:val="24"/>
                <w:szCs w:val="24"/>
              </w:rPr>
              <w:t xml:space="preserve"> </w:t>
            </w:r>
            <w:r w:rsidRPr="00CC0406">
              <w:rPr>
                <w:rFonts w:ascii="Times New Roman" w:hAnsi="Times New Roman" w:cs="Times New Roman"/>
                <w:sz w:val="24"/>
                <w:szCs w:val="24"/>
              </w:rPr>
              <w:t>здравоохранения и общественному здоровью, эпидемиологии;</w:t>
            </w:r>
          </w:p>
          <w:p w14:paraId="069C4D0F" w14:textId="77777777" w:rsidR="00CC0406" w:rsidRPr="00CC0406"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t>2) наличие в структуре операционной (операционного блока);</w:t>
            </w:r>
          </w:p>
          <w:p w14:paraId="397E6CD3" w14:textId="77013253" w:rsidR="00CC0406" w:rsidRPr="00CC0406" w:rsidRDefault="00CC0406" w:rsidP="00CC0406">
            <w:pPr>
              <w:jc w:val="both"/>
              <w:rPr>
                <w:rFonts w:ascii="Times New Roman" w:hAnsi="Times New Roman" w:cs="Times New Roman"/>
                <w:sz w:val="24"/>
                <w:szCs w:val="24"/>
              </w:rPr>
            </w:pPr>
            <w:r w:rsidRPr="00CC0406">
              <w:rPr>
                <w:rFonts w:ascii="Times New Roman" w:hAnsi="Times New Roman" w:cs="Times New Roman"/>
                <w:sz w:val="24"/>
                <w:szCs w:val="24"/>
              </w:rPr>
              <w:t>3) количество коек для оказания специализированной медицинской помощи</w:t>
            </w:r>
            <w:r>
              <w:rPr>
                <w:rFonts w:ascii="Times New Roman" w:hAnsi="Times New Roman" w:cs="Times New Roman"/>
                <w:sz w:val="24"/>
                <w:szCs w:val="24"/>
              </w:rPr>
              <w:t xml:space="preserve"> </w:t>
            </w:r>
            <w:r w:rsidRPr="00CC0406">
              <w:rPr>
                <w:rFonts w:ascii="Times New Roman" w:hAnsi="Times New Roman" w:cs="Times New Roman"/>
                <w:sz w:val="24"/>
                <w:szCs w:val="24"/>
              </w:rPr>
              <w:t>стационарных условиях хирургического профиля (суммарно по одному или</w:t>
            </w:r>
            <w:r>
              <w:rPr>
                <w:rFonts w:ascii="Times New Roman" w:hAnsi="Times New Roman" w:cs="Times New Roman"/>
                <w:sz w:val="24"/>
                <w:szCs w:val="24"/>
              </w:rPr>
              <w:t xml:space="preserve"> </w:t>
            </w:r>
            <w:r w:rsidRPr="00CC0406">
              <w:rPr>
                <w:rFonts w:ascii="Times New Roman" w:hAnsi="Times New Roman" w:cs="Times New Roman"/>
                <w:sz w:val="24"/>
                <w:szCs w:val="24"/>
              </w:rPr>
              <w:t>нескольким профилям по: нейрохирургии и (или) пластической хирургии, и</w:t>
            </w:r>
            <w:r>
              <w:rPr>
                <w:rFonts w:ascii="Times New Roman" w:hAnsi="Times New Roman" w:cs="Times New Roman"/>
                <w:sz w:val="24"/>
                <w:szCs w:val="24"/>
              </w:rPr>
              <w:t xml:space="preserve"> </w:t>
            </w:r>
            <w:r w:rsidRPr="00CC0406">
              <w:rPr>
                <w:rFonts w:ascii="Times New Roman" w:hAnsi="Times New Roman" w:cs="Times New Roman"/>
                <w:sz w:val="24"/>
                <w:szCs w:val="24"/>
              </w:rPr>
              <w:t>(или) сердечно-сосудистой хирургии, и (или) торакальной хирургии, и (или)</w:t>
            </w:r>
            <w:r>
              <w:rPr>
                <w:rFonts w:ascii="Times New Roman" w:hAnsi="Times New Roman" w:cs="Times New Roman"/>
                <w:sz w:val="24"/>
                <w:szCs w:val="24"/>
              </w:rPr>
              <w:t xml:space="preserve"> </w:t>
            </w:r>
            <w:r w:rsidRPr="00CC0406">
              <w:rPr>
                <w:rFonts w:ascii="Times New Roman" w:hAnsi="Times New Roman" w:cs="Times New Roman"/>
                <w:sz w:val="24"/>
                <w:szCs w:val="24"/>
              </w:rPr>
              <w:t>хирургии, и (или) челюстно-лицевой хирургии) - не менее 2 на 1 обучающегося.</w:t>
            </w:r>
          </w:p>
        </w:tc>
      </w:tr>
    </w:tbl>
    <w:p w14:paraId="4259D896" w14:textId="59D2E48B" w:rsidR="001E1B94" w:rsidRPr="00D00097" w:rsidRDefault="000363AD" w:rsidP="001E1B94">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Pr>
          <w:rFonts w:ascii="Times New Roman" w:hAnsi="Times New Roman" w:cs="Times New Roman"/>
          <w:bCs/>
          <w:iCs/>
          <w:sz w:val="28"/>
          <w:szCs w:val="28"/>
        </w:rPr>
        <w:t xml:space="preserve">15. </w:t>
      </w:r>
      <w:r w:rsidR="001E1B94" w:rsidRPr="00846C66">
        <w:rPr>
          <w:rFonts w:ascii="Times New Roman" w:hAnsi="Times New Roman" w:cs="Times New Roman"/>
          <w:bCs/>
          <w:iCs/>
          <w:sz w:val="28"/>
          <w:szCs w:val="28"/>
        </w:rPr>
        <w:t>Требования к использованию</w:t>
      </w:r>
      <w:r w:rsidR="001E1B94" w:rsidRPr="00D00097">
        <w:rPr>
          <w:rFonts w:ascii="Times New Roman" w:hAnsi="Times New Roman" w:cs="Times New Roman"/>
          <w:bCs/>
          <w:iCs/>
          <w:sz w:val="28"/>
          <w:szCs w:val="28"/>
        </w:rPr>
        <w:t xml:space="preserve"> ЭО и ДОТ, учебно-методическому обеспечению реализации Программы:</w:t>
      </w:r>
    </w:p>
    <w:p w14:paraId="0BD6D181" w14:textId="4741C600" w:rsidR="001E1B94" w:rsidRPr="00D00097" w:rsidRDefault="001E1B94" w:rsidP="001E1B94">
      <w:pPr>
        <w:spacing w:after="0" w:line="240" w:lineRule="auto"/>
        <w:ind w:right="-1" w:firstLine="708"/>
        <w:contextualSpacing/>
        <w:jc w:val="both"/>
        <w:rPr>
          <w:rFonts w:ascii="Times New Roman" w:hAnsi="Times New Roman" w:cs="Times New Roman"/>
          <w:sz w:val="28"/>
          <w:szCs w:val="28"/>
        </w:rPr>
      </w:pPr>
      <w:r w:rsidRPr="00D00097">
        <w:rPr>
          <w:rFonts w:ascii="Times New Roman" w:hAnsi="Times New Roman" w:cs="Times New Roman"/>
          <w:sz w:val="28"/>
          <w:szCs w:val="28"/>
        </w:rPr>
        <w:t>Лекции при реализации Программы могут провод</w:t>
      </w:r>
      <w:r w:rsidR="0075771F">
        <w:rPr>
          <w:rFonts w:ascii="Times New Roman" w:hAnsi="Times New Roman" w:cs="Times New Roman"/>
          <w:sz w:val="28"/>
          <w:szCs w:val="28"/>
        </w:rPr>
        <w:t>ятся</w:t>
      </w:r>
      <w:r w:rsidRPr="00D00097">
        <w:rPr>
          <w:rFonts w:ascii="Times New Roman" w:hAnsi="Times New Roman" w:cs="Times New Roman"/>
          <w:sz w:val="28"/>
          <w:szCs w:val="28"/>
        </w:rPr>
        <w:t xml:space="preserve"> с использованием ЭО и ДОТ полностью или частично в соответствии с учебным планом.</w:t>
      </w:r>
    </w:p>
    <w:p w14:paraId="4B3001A0" w14:textId="77777777" w:rsidR="001E1B94" w:rsidRPr="00D00097" w:rsidRDefault="001E1B94" w:rsidP="001E1B94">
      <w:pPr>
        <w:spacing w:after="0" w:line="240" w:lineRule="auto"/>
        <w:ind w:right="-1" w:firstLine="709"/>
        <w:contextualSpacing/>
        <w:jc w:val="both"/>
        <w:rPr>
          <w:rFonts w:ascii="Times New Roman" w:hAnsi="Times New Roman" w:cs="Times New Roman"/>
          <w:sz w:val="28"/>
          <w:szCs w:val="28"/>
        </w:rPr>
      </w:pPr>
      <w:r w:rsidRPr="00D00097">
        <w:rPr>
          <w:rFonts w:ascii="Times New Roman" w:hAnsi="Times New Roman" w:cs="Times New Roman"/>
          <w:sz w:val="28"/>
          <w:szCs w:val="28"/>
        </w:rPr>
        <w:t>Использование ЭО и ДОТ при реализации занятий семинарского типа, проведении практик, промежуточных и итоговой аттестаций не допускается.</w:t>
      </w:r>
    </w:p>
    <w:p w14:paraId="0BBB4712" w14:textId="778B7B3E" w:rsidR="001E1B94" w:rsidRDefault="001E1B94" w:rsidP="001E1B94">
      <w:pPr>
        <w:spacing w:after="0" w:line="240" w:lineRule="auto"/>
        <w:ind w:right="-1" w:firstLine="709"/>
        <w:contextualSpacing/>
        <w:jc w:val="both"/>
        <w:rPr>
          <w:rFonts w:ascii="Times New Roman" w:hAnsi="Times New Roman" w:cs="Times New Roman"/>
          <w:sz w:val="28"/>
          <w:szCs w:val="28"/>
        </w:rPr>
      </w:pPr>
      <w:r w:rsidRPr="00D00097">
        <w:rPr>
          <w:rFonts w:ascii="Times New Roman" w:hAnsi="Times New Roman" w:cs="Times New Roman"/>
          <w:sz w:val="28"/>
          <w:szCs w:val="28"/>
        </w:rPr>
        <w:lastRenderedPageBreak/>
        <w:t xml:space="preserve">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w:t>
      </w:r>
      <w:r w:rsidRPr="00D00097">
        <w:rPr>
          <w:rFonts w:ascii="Times New Roman" w:hAnsi="Times New Roman" w:cs="Times New Roman"/>
          <w:sz w:val="28"/>
          <w:szCs w:val="28"/>
        </w:rPr>
        <w:br/>
        <w:t>в которой имеется доступ к информационно-телекоммуникационной сети «Интернет», как на территории организации, так и вне ее.</w:t>
      </w:r>
    </w:p>
    <w:p w14:paraId="3D03FE99" w14:textId="77777777" w:rsidR="003E5170" w:rsidRPr="00D00097" w:rsidRDefault="003E5170" w:rsidP="001E1B94">
      <w:pPr>
        <w:spacing w:after="0" w:line="240" w:lineRule="auto"/>
        <w:ind w:right="-1" w:firstLine="709"/>
        <w:contextualSpacing/>
        <w:jc w:val="both"/>
        <w:rPr>
          <w:rFonts w:ascii="Times New Roman" w:hAnsi="Times New Roman" w:cs="Times New Roman"/>
          <w:sz w:val="28"/>
          <w:szCs w:val="28"/>
        </w:rPr>
      </w:pPr>
    </w:p>
    <w:p w14:paraId="2AA23F41" w14:textId="77777777" w:rsidR="001E1B94" w:rsidRPr="00D00097" w:rsidRDefault="001E1B94" w:rsidP="001E1B94">
      <w:pPr>
        <w:spacing w:after="0" w:line="240" w:lineRule="auto"/>
        <w:ind w:right="-1" w:firstLine="708"/>
        <w:contextualSpacing/>
        <w:jc w:val="both"/>
        <w:rPr>
          <w:rFonts w:ascii="Times New Roman" w:hAnsi="Times New Roman" w:cs="Times New Roman"/>
          <w:sz w:val="28"/>
          <w:szCs w:val="28"/>
        </w:rPr>
      </w:pPr>
      <w:r w:rsidRPr="00D00097">
        <w:rPr>
          <w:rFonts w:ascii="Times New Roman" w:hAnsi="Times New Roman" w:cs="Times New Roman"/>
          <w:sz w:val="28"/>
          <w:szCs w:val="28"/>
        </w:rPr>
        <w:t xml:space="preserve">Перечень учебных изданий, в том числе электронных, иных информационных материалов, необходимых для освоения Программы: </w:t>
      </w:r>
    </w:p>
    <w:p w14:paraId="290ABC31" w14:textId="5262E6FF" w:rsidR="00D41AE6" w:rsidRDefault="00BF6AD5" w:rsidP="001E1B94">
      <w:pPr>
        <w:pStyle w:val="a3"/>
        <w:numPr>
          <w:ilvl w:val="0"/>
          <w:numId w:val="5"/>
        </w:numPr>
        <w:spacing w:after="0" w:line="240" w:lineRule="auto"/>
        <w:ind w:right="-1"/>
        <w:jc w:val="both"/>
        <w:rPr>
          <w:rFonts w:ascii="Times New Roman" w:hAnsi="Times New Roman" w:cs="Times New Roman"/>
          <w:sz w:val="28"/>
          <w:szCs w:val="28"/>
        </w:rPr>
      </w:pPr>
      <w:r w:rsidRPr="00BF6AD5">
        <w:rPr>
          <w:rFonts w:ascii="Times New Roman" w:hAnsi="Times New Roman" w:cs="Times New Roman"/>
          <w:sz w:val="28"/>
          <w:szCs w:val="28"/>
        </w:rPr>
        <w:t xml:space="preserve">Сестринское дело в хирургии: сестринский уход в периоперативный период : учебное пособие / Д. Н. Бегун, О. В. Головко, Н. В. Заришняк, Е. В. Гаврилова. — Оренбург : ОрГМУ, 2023. — 131 с. — Текст : электронный // Лань : электронно-библиотечная система. — URL: </w:t>
      </w:r>
      <w:hyperlink r:id="rId8" w:history="1">
        <w:r w:rsidRPr="00384100">
          <w:rPr>
            <w:rStyle w:val="a6"/>
            <w:rFonts w:ascii="Times New Roman" w:hAnsi="Times New Roman" w:cs="Times New Roman"/>
            <w:sz w:val="28"/>
            <w:szCs w:val="28"/>
          </w:rPr>
          <w:t>https://e.lanbook.com/book/340712</w:t>
        </w:r>
      </w:hyperlink>
      <w:r>
        <w:rPr>
          <w:rFonts w:ascii="Times New Roman" w:hAnsi="Times New Roman" w:cs="Times New Roman"/>
          <w:sz w:val="28"/>
          <w:szCs w:val="28"/>
        </w:rPr>
        <w:t xml:space="preserve"> </w:t>
      </w:r>
    </w:p>
    <w:p w14:paraId="3744AAD7" w14:textId="2E268A73" w:rsidR="00BF6AD5" w:rsidRPr="00AE11E1" w:rsidRDefault="00BF6AD5" w:rsidP="00AE11E1">
      <w:pPr>
        <w:pStyle w:val="a3"/>
        <w:numPr>
          <w:ilvl w:val="0"/>
          <w:numId w:val="5"/>
        </w:numPr>
        <w:rPr>
          <w:rFonts w:ascii="Times New Roman" w:hAnsi="Times New Roman" w:cs="Times New Roman"/>
          <w:sz w:val="28"/>
          <w:szCs w:val="28"/>
        </w:rPr>
      </w:pPr>
      <w:r w:rsidRPr="00BF6AD5">
        <w:rPr>
          <w:rFonts w:ascii="Times New Roman" w:hAnsi="Times New Roman" w:cs="Times New Roman"/>
          <w:sz w:val="28"/>
          <w:szCs w:val="28"/>
        </w:rPr>
        <w:t xml:space="preserve">Дзигуа, М. В.  Оказание медицинской помощи в экстренной форме : учебник / М. В.  Дзигуа, Л. М.  Андреева. — Москва : ГЭОТАР-Медиа, 2026. — 520 с. — ISBN 978-5-9704-9749-4, DOI: 10.33029/9704-9749-4-OMP-2026-1-520. — Электронная версия доступна на сайте ЭБС "Консультант студента" : [сайт]. URL: </w:t>
      </w:r>
      <w:hyperlink r:id="rId9" w:history="1">
        <w:r w:rsidRPr="00384100">
          <w:rPr>
            <w:rStyle w:val="a6"/>
            <w:rFonts w:ascii="Times New Roman" w:hAnsi="Times New Roman" w:cs="Times New Roman"/>
            <w:sz w:val="28"/>
            <w:szCs w:val="28"/>
          </w:rPr>
          <w:t>https://www.studentlibrary.ru/book/ISBN9785970497494.html</w:t>
        </w:r>
      </w:hyperlink>
      <w:r>
        <w:rPr>
          <w:rFonts w:ascii="Times New Roman" w:hAnsi="Times New Roman" w:cs="Times New Roman"/>
          <w:sz w:val="28"/>
          <w:szCs w:val="28"/>
        </w:rPr>
        <w:t xml:space="preserve"> </w:t>
      </w:r>
      <w:r w:rsidRPr="00BF6AD5">
        <w:rPr>
          <w:rFonts w:ascii="Times New Roman" w:hAnsi="Times New Roman" w:cs="Times New Roman"/>
          <w:sz w:val="28"/>
          <w:szCs w:val="28"/>
        </w:rPr>
        <w:t xml:space="preserve"> </w:t>
      </w:r>
    </w:p>
    <w:p w14:paraId="5C967819" w14:textId="77777777" w:rsidR="009A08F7" w:rsidRPr="00D00097" w:rsidRDefault="009A08F7" w:rsidP="001E1B94">
      <w:pPr>
        <w:spacing w:after="0" w:line="240" w:lineRule="auto"/>
        <w:ind w:right="-1"/>
        <w:contextualSpacing/>
        <w:jc w:val="both"/>
        <w:rPr>
          <w:rFonts w:ascii="Times New Roman" w:hAnsi="Times New Roman" w:cs="Times New Roman"/>
          <w:sz w:val="28"/>
          <w:szCs w:val="28"/>
        </w:rPr>
      </w:pPr>
    </w:p>
    <w:p w14:paraId="1E56C713"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r w:rsidRPr="00D00097">
        <w:rPr>
          <w:rFonts w:ascii="Times New Roman" w:hAnsi="Times New Roman" w:cs="Times New Roman"/>
          <w:sz w:val="28"/>
          <w:szCs w:val="28"/>
        </w:rPr>
        <w:t>Дополнительная литература</w:t>
      </w:r>
    </w:p>
    <w:p w14:paraId="021FEDF0"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p>
    <w:p w14:paraId="01129A19" w14:textId="20FDBEF1" w:rsidR="00BF49D2" w:rsidRDefault="00BF6AD5" w:rsidP="00BD19A6">
      <w:pPr>
        <w:pStyle w:val="a3"/>
        <w:numPr>
          <w:ilvl w:val="0"/>
          <w:numId w:val="6"/>
        </w:numPr>
        <w:spacing w:after="0" w:line="240" w:lineRule="auto"/>
        <w:ind w:right="-1"/>
        <w:jc w:val="both"/>
        <w:rPr>
          <w:rFonts w:ascii="Times New Roman" w:hAnsi="Times New Roman" w:cs="Times New Roman"/>
          <w:sz w:val="28"/>
          <w:szCs w:val="28"/>
        </w:rPr>
      </w:pPr>
      <w:r w:rsidRPr="00BF6AD5">
        <w:rPr>
          <w:rFonts w:ascii="Times New Roman" w:hAnsi="Times New Roman" w:cs="Times New Roman"/>
          <w:sz w:val="28"/>
          <w:szCs w:val="28"/>
        </w:rPr>
        <w:t xml:space="preserve">Хирургические инструменты и аппараты: предназначение и использование: атлас : учебное пособие / под ред. Е. Е. Ачкасова, В. А. Мусаилова, В. Н. Николенко, А. В. Есипова. — 2-е изд., испр. и доп. — Москва : ГЭОТАР-Медиа, 2025. — 216 с. — ISBN 978-5-9704-8971-0, DOI: 10.33029/9704-8971-0-SUR-2025-1-216. — Электронная версия доступна на сайте ЭБС "Консультант студента" : [сайт]. URL: </w:t>
      </w:r>
      <w:hyperlink r:id="rId10" w:history="1">
        <w:r w:rsidRPr="00384100">
          <w:rPr>
            <w:rStyle w:val="a6"/>
            <w:rFonts w:ascii="Times New Roman" w:hAnsi="Times New Roman" w:cs="Times New Roman"/>
            <w:sz w:val="28"/>
            <w:szCs w:val="28"/>
          </w:rPr>
          <w:t>https://www.studentlibrary.ru/book/ISBN9785970489710.html</w:t>
        </w:r>
      </w:hyperlink>
      <w:r>
        <w:rPr>
          <w:rFonts w:ascii="Times New Roman" w:hAnsi="Times New Roman" w:cs="Times New Roman"/>
          <w:sz w:val="28"/>
          <w:szCs w:val="28"/>
        </w:rPr>
        <w:t xml:space="preserve"> </w:t>
      </w:r>
    </w:p>
    <w:p w14:paraId="4192E9D5" w14:textId="7E1AE269" w:rsidR="00BF6AD5" w:rsidRDefault="00BF6AD5" w:rsidP="00BD19A6">
      <w:pPr>
        <w:pStyle w:val="a3"/>
        <w:numPr>
          <w:ilvl w:val="0"/>
          <w:numId w:val="6"/>
        </w:numPr>
        <w:spacing w:after="0" w:line="240" w:lineRule="auto"/>
        <w:ind w:right="-1"/>
        <w:jc w:val="both"/>
        <w:rPr>
          <w:rFonts w:ascii="Times New Roman" w:hAnsi="Times New Roman" w:cs="Times New Roman"/>
          <w:sz w:val="28"/>
          <w:szCs w:val="28"/>
        </w:rPr>
      </w:pPr>
      <w:r w:rsidRPr="00BF6AD5">
        <w:rPr>
          <w:rFonts w:ascii="Times New Roman" w:hAnsi="Times New Roman" w:cs="Times New Roman"/>
          <w:sz w:val="28"/>
          <w:szCs w:val="28"/>
        </w:rPr>
        <w:t xml:space="preserve">Киселева, Н. Г. Сестринский уход за пациентами хирургического профиля. Сборник лекций : учебное пособие для СПО / Н. Г. Киселева. — Санкт-Петербург : Лань, 2026. — 232 с. — ISBN 978-5-507-54635-0. — Текст : электронный // Лань : электронно-библиотечная система. — URL: </w:t>
      </w:r>
      <w:hyperlink r:id="rId11" w:history="1">
        <w:r w:rsidRPr="00384100">
          <w:rPr>
            <w:rStyle w:val="a6"/>
            <w:rFonts w:ascii="Times New Roman" w:hAnsi="Times New Roman" w:cs="Times New Roman"/>
            <w:sz w:val="28"/>
            <w:szCs w:val="28"/>
          </w:rPr>
          <w:t>https://e.lanbook.com/book/522490</w:t>
        </w:r>
      </w:hyperlink>
      <w:r>
        <w:rPr>
          <w:rFonts w:ascii="Times New Roman" w:hAnsi="Times New Roman" w:cs="Times New Roman"/>
          <w:sz w:val="28"/>
          <w:szCs w:val="28"/>
        </w:rPr>
        <w:t xml:space="preserve"> </w:t>
      </w:r>
    </w:p>
    <w:p w14:paraId="686CD36C" w14:textId="3EA53581" w:rsidR="00BF6AD5" w:rsidRDefault="00AE11E1" w:rsidP="00BD19A6">
      <w:pPr>
        <w:pStyle w:val="a3"/>
        <w:numPr>
          <w:ilvl w:val="0"/>
          <w:numId w:val="6"/>
        </w:numPr>
        <w:spacing w:after="0" w:line="240" w:lineRule="auto"/>
        <w:ind w:right="-1"/>
        <w:jc w:val="both"/>
        <w:rPr>
          <w:rFonts w:ascii="Times New Roman" w:hAnsi="Times New Roman" w:cs="Times New Roman"/>
          <w:sz w:val="28"/>
          <w:szCs w:val="28"/>
        </w:rPr>
      </w:pPr>
      <w:r w:rsidRPr="00AE11E1">
        <w:rPr>
          <w:rFonts w:ascii="Times New Roman" w:hAnsi="Times New Roman" w:cs="Times New Roman"/>
          <w:sz w:val="28"/>
          <w:szCs w:val="28"/>
        </w:rPr>
        <w:t xml:space="preserve">Справочник главной медицинской сестры   / под ред. С. И. Двойникова. - 2-е изд. , перераб. и доп. - Москва : ГЭОТАР-Медиа, 2024. - 320 с. - ISBN 978-5-9704-8624-5. - Текст : электронный // ЭБС "Консультант студента" : [сайт]. - URL : </w:t>
      </w:r>
      <w:hyperlink r:id="rId12" w:history="1">
        <w:r w:rsidRPr="00384100">
          <w:rPr>
            <w:rStyle w:val="a6"/>
            <w:rFonts w:ascii="Times New Roman" w:hAnsi="Times New Roman" w:cs="Times New Roman"/>
            <w:sz w:val="28"/>
            <w:szCs w:val="28"/>
          </w:rPr>
          <w:t>https://www.studentlibrary.ru/book/ISBN9785970486245.html</w:t>
        </w:r>
      </w:hyperlink>
      <w:r>
        <w:rPr>
          <w:rFonts w:ascii="Times New Roman" w:hAnsi="Times New Roman" w:cs="Times New Roman"/>
          <w:sz w:val="28"/>
          <w:szCs w:val="28"/>
        </w:rPr>
        <w:t xml:space="preserve"> </w:t>
      </w:r>
    </w:p>
    <w:p w14:paraId="63026DD4" w14:textId="77777777" w:rsidR="00FB501D" w:rsidRPr="00FB501D" w:rsidRDefault="00FB501D" w:rsidP="00FB501D">
      <w:pPr>
        <w:spacing w:after="0" w:line="240" w:lineRule="auto"/>
        <w:ind w:left="360" w:right="-1"/>
        <w:jc w:val="both"/>
        <w:rPr>
          <w:rFonts w:ascii="Times New Roman" w:hAnsi="Times New Roman" w:cs="Times New Roman"/>
          <w:sz w:val="28"/>
          <w:szCs w:val="28"/>
        </w:rPr>
      </w:pPr>
    </w:p>
    <w:p w14:paraId="2F2ADE41" w14:textId="2D1AB1D2" w:rsidR="001E1B94" w:rsidRPr="00D00097" w:rsidRDefault="00371C70" w:rsidP="001E1B94">
      <w:pPr>
        <w:spacing w:after="0" w:line="240" w:lineRule="auto"/>
        <w:ind w:right="-1"/>
        <w:contextualSpacing/>
        <w:jc w:val="both"/>
        <w:rPr>
          <w:rFonts w:ascii="Times New Roman" w:hAnsi="Times New Roman" w:cs="Times New Roman"/>
          <w:sz w:val="28"/>
          <w:szCs w:val="28"/>
        </w:rPr>
      </w:pPr>
      <w:r w:rsidRPr="00371C70">
        <w:rPr>
          <w:rFonts w:ascii="Times New Roman" w:hAnsi="Times New Roman" w:cs="Times New Roman"/>
          <w:sz w:val="28"/>
          <w:szCs w:val="28"/>
        </w:rPr>
        <w:t>Основные нормативные правовые акты и документы, регламентирующие</w:t>
      </w:r>
      <w:r w:rsidR="001E1B94" w:rsidRPr="00D00097">
        <w:rPr>
          <w:rFonts w:ascii="Times New Roman" w:hAnsi="Times New Roman" w:cs="Times New Roman"/>
          <w:sz w:val="28"/>
          <w:szCs w:val="28"/>
        </w:rPr>
        <w:t xml:space="preserve"> </w:t>
      </w:r>
      <w:r w:rsidRPr="00371C70">
        <w:rPr>
          <w:rFonts w:ascii="Times New Roman" w:hAnsi="Times New Roman" w:cs="Times New Roman"/>
          <w:sz w:val="28"/>
          <w:szCs w:val="28"/>
        </w:rPr>
        <w:t>деятельность по специальности «</w:t>
      </w:r>
      <w:r w:rsidR="006E3A3D">
        <w:rPr>
          <w:rFonts w:ascii="Times New Roman" w:hAnsi="Times New Roman" w:cs="Times New Roman"/>
          <w:sz w:val="28"/>
          <w:szCs w:val="28"/>
        </w:rPr>
        <w:t>Операционное дело</w:t>
      </w:r>
      <w:r w:rsidRPr="00371C70">
        <w:rPr>
          <w:rFonts w:ascii="Times New Roman" w:hAnsi="Times New Roman" w:cs="Times New Roman"/>
          <w:sz w:val="28"/>
          <w:szCs w:val="28"/>
        </w:rPr>
        <w:t>»</w:t>
      </w:r>
      <w:r w:rsidR="001E1B94" w:rsidRPr="00D00097">
        <w:rPr>
          <w:rFonts w:ascii="Times New Roman" w:hAnsi="Times New Roman" w:cs="Times New Roman"/>
          <w:sz w:val="28"/>
          <w:szCs w:val="28"/>
        </w:rPr>
        <w:t>:</w:t>
      </w:r>
    </w:p>
    <w:p w14:paraId="4046D454" w14:textId="5F637FA7" w:rsidR="00371C70" w:rsidRPr="00F06C79" w:rsidRDefault="00371C70" w:rsidP="00371C70">
      <w:pPr>
        <w:pStyle w:val="a3"/>
        <w:numPr>
          <w:ilvl w:val="0"/>
          <w:numId w:val="12"/>
        </w:numPr>
        <w:spacing w:after="0" w:line="240" w:lineRule="auto"/>
        <w:ind w:right="-1"/>
        <w:jc w:val="both"/>
        <w:rPr>
          <w:rFonts w:ascii="Times New Roman" w:hAnsi="Times New Roman" w:cs="Times New Roman"/>
          <w:sz w:val="28"/>
          <w:szCs w:val="28"/>
        </w:rPr>
      </w:pPr>
      <w:r w:rsidRPr="00F06C79">
        <w:rPr>
          <w:rFonts w:ascii="Times New Roman" w:hAnsi="Times New Roman" w:cs="Times New Roman"/>
          <w:sz w:val="28"/>
          <w:szCs w:val="28"/>
        </w:rPr>
        <w:lastRenderedPageBreak/>
        <w:t>Федеральный закон от 21.11.2011 № 323-ФЗ «Об основах охраны здоровья граждан в Российской Федерации».</w:t>
      </w:r>
    </w:p>
    <w:p w14:paraId="5EFDCAB9" w14:textId="2F67DBB0" w:rsidR="00361767" w:rsidRDefault="00361767" w:rsidP="00361767">
      <w:pPr>
        <w:pStyle w:val="a3"/>
        <w:numPr>
          <w:ilvl w:val="0"/>
          <w:numId w:val="12"/>
        </w:numPr>
        <w:spacing w:after="0" w:line="240" w:lineRule="auto"/>
        <w:ind w:right="-1"/>
        <w:jc w:val="both"/>
        <w:rPr>
          <w:rFonts w:ascii="Times New Roman" w:hAnsi="Times New Roman" w:cs="Times New Roman"/>
          <w:sz w:val="28"/>
          <w:szCs w:val="28"/>
        </w:rPr>
      </w:pPr>
      <w:r w:rsidRPr="00F06C79">
        <w:rPr>
          <w:rFonts w:ascii="Times New Roman" w:hAnsi="Times New Roman" w:cs="Times New Roman"/>
          <w:sz w:val="28"/>
          <w:szCs w:val="28"/>
        </w:rPr>
        <w:t>Приказ Минздрава России от 10.02.2016 № 83н «Об утверждении Квалификационных требований к медицинским и фармацевтическим работникам со средним медицинским и фармацевтическим образованием» (в действующей редакции).</w:t>
      </w:r>
    </w:p>
    <w:p w14:paraId="3E63AA0E" w14:textId="5099DB04" w:rsidR="00F06C79" w:rsidRDefault="006D371C" w:rsidP="00361767">
      <w:pPr>
        <w:pStyle w:val="a3"/>
        <w:numPr>
          <w:ilvl w:val="0"/>
          <w:numId w:val="12"/>
        </w:numPr>
        <w:spacing w:after="0" w:line="240" w:lineRule="auto"/>
        <w:ind w:right="-1"/>
        <w:jc w:val="both"/>
        <w:rPr>
          <w:rFonts w:ascii="Times New Roman" w:hAnsi="Times New Roman" w:cs="Times New Roman"/>
          <w:sz w:val="28"/>
          <w:szCs w:val="28"/>
        </w:rPr>
      </w:pPr>
      <w:r w:rsidRPr="006D371C">
        <w:rPr>
          <w:rFonts w:ascii="Times New Roman" w:hAnsi="Times New Roman" w:cs="Times New Roman"/>
          <w:sz w:val="28"/>
          <w:szCs w:val="28"/>
        </w:rPr>
        <w:t>Федеральный закон от 29.11.2010 N 326-ФЗ</w:t>
      </w:r>
      <w:r>
        <w:rPr>
          <w:rFonts w:ascii="Times New Roman" w:hAnsi="Times New Roman" w:cs="Times New Roman"/>
          <w:sz w:val="28"/>
          <w:szCs w:val="28"/>
        </w:rPr>
        <w:t xml:space="preserve"> </w:t>
      </w:r>
      <w:r w:rsidRPr="006D371C">
        <w:rPr>
          <w:rFonts w:ascii="Times New Roman" w:hAnsi="Times New Roman" w:cs="Times New Roman"/>
          <w:sz w:val="28"/>
          <w:szCs w:val="28"/>
        </w:rPr>
        <w:t>"Об обязательном медицинском страховании в Российской Федерации"</w:t>
      </w:r>
    </w:p>
    <w:p w14:paraId="3973F87A" w14:textId="481F5905" w:rsidR="006D371C" w:rsidRDefault="006D371C" w:rsidP="00361767">
      <w:pPr>
        <w:pStyle w:val="a3"/>
        <w:numPr>
          <w:ilvl w:val="0"/>
          <w:numId w:val="12"/>
        </w:numPr>
        <w:spacing w:after="0" w:line="240" w:lineRule="auto"/>
        <w:ind w:right="-1"/>
        <w:jc w:val="both"/>
        <w:rPr>
          <w:rFonts w:ascii="Times New Roman" w:hAnsi="Times New Roman" w:cs="Times New Roman"/>
          <w:sz w:val="28"/>
          <w:szCs w:val="28"/>
        </w:rPr>
      </w:pPr>
      <w:r w:rsidRPr="006D371C">
        <w:rPr>
          <w:rFonts w:ascii="Times New Roman" w:hAnsi="Times New Roman" w:cs="Times New Roman"/>
          <w:sz w:val="28"/>
          <w:szCs w:val="28"/>
        </w:rPr>
        <w:t>Приказ Минтруда России от 31.07.2020 № 475н «Об утверждении профессионального стандарта "Медицинская сестра / медицинский брат"» (содержит трудовые функции и требования к квалификации операционной медицинской сестры).</w:t>
      </w:r>
    </w:p>
    <w:p w14:paraId="75A6E0CA" w14:textId="5B54D061" w:rsidR="006D371C" w:rsidRPr="006D371C" w:rsidRDefault="006D371C" w:rsidP="006D371C">
      <w:pPr>
        <w:pStyle w:val="a3"/>
        <w:numPr>
          <w:ilvl w:val="0"/>
          <w:numId w:val="12"/>
        </w:numPr>
        <w:spacing w:after="0" w:line="240" w:lineRule="auto"/>
        <w:ind w:right="-1"/>
        <w:jc w:val="both"/>
        <w:rPr>
          <w:rFonts w:ascii="Times New Roman" w:hAnsi="Times New Roman" w:cs="Times New Roman"/>
          <w:sz w:val="28"/>
          <w:szCs w:val="28"/>
        </w:rPr>
      </w:pPr>
      <w:r w:rsidRPr="006D371C">
        <w:rPr>
          <w:rFonts w:ascii="Times New Roman" w:hAnsi="Times New Roman" w:cs="Times New Roman"/>
          <w:sz w:val="28"/>
          <w:szCs w:val="28"/>
        </w:rPr>
        <w:t>Приказ Минздрава РФ от 14.05.2026 N 436н</w:t>
      </w:r>
      <w:r>
        <w:rPr>
          <w:rFonts w:ascii="Times New Roman" w:hAnsi="Times New Roman" w:cs="Times New Roman"/>
          <w:sz w:val="28"/>
          <w:szCs w:val="28"/>
        </w:rPr>
        <w:t xml:space="preserve"> </w:t>
      </w:r>
      <w:r w:rsidRPr="006D371C">
        <w:rPr>
          <w:rFonts w:ascii="Times New Roman" w:hAnsi="Times New Roman" w:cs="Times New Roman"/>
          <w:sz w:val="28"/>
          <w:szCs w:val="28"/>
        </w:rPr>
        <w:t>"Об утверждении квалификационных требований к медицинским и фармацевтическим работникам"</w:t>
      </w:r>
    </w:p>
    <w:p w14:paraId="56833DA4" w14:textId="45AA404C" w:rsidR="006D371C" w:rsidRDefault="006D371C" w:rsidP="006D371C">
      <w:pPr>
        <w:pStyle w:val="a3"/>
        <w:numPr>
          <w:ilvl w:val="0"/>
          <w:numId w:val="12"/>
        </w:numPr>
        <w:spacing w:after="0" w:line="240" w:lineRule="auto"/>
        <w:ind w:right="-1"/>
        <w:jc w:val="both"/>
        <w:rPr>
          <w:rFonts w:ascii="Times New Roman" w:hAnsi="Times New Roman" w:cs="Times New Roman"/>
          <w:sz w:val="28"/>
          <w:szCs w:val="28"/>
        </w:rPr>
      </w:pPr>
      <w:r w:rsidRPr="006D371C">
        <w:rPr>
          <w:rFonts w:ascii="Times New Roman" w:hAnsi="Times New Roman" w:cs="Times New Roman"/>
          <w:sz w:val="28"/>
          <w:szCs w:val="28"/>
        </w:rPr>
        <w:t>Приказ Минздрава России от 15.11.2012 № 922н «Об утверждении Порядка оказания медицинской помощи взрослому населению по профилю "хирургия"».</w:t>
      </w:r>
    </w:p>
    <w:p w14:paraId="2F717BF3" w14:textId="489B6CD6" w:rsidR="006D371C" w:rsidRDefault="006D371C" w:rsidP="006D371C">
      <w:pPr>
        <w:pStyle w:val="a3"/>
        <w:numPr>
          <w:ilvl w:val="0"/>
          <w:numId w:val="12"/>
        </w:numPr>
        <w:spacing w:after="0" w:line="240" w:lineRule="auto"/>
        <w:ind w:right="-1"/>
        <w:jc w:val="both"/>
        <w:rPr>
          <w:rFonts w:ascii="Times New Roman" w:hAnsi="Times New Roman" w:cs="Times New Roman"/>
          <w:sz w:val="28"/>
          <w:szCs w:val="28"/>
        </w:rPr>
      </w:pPr>
      <w:r w:rsidRPr="006D371C">
        <w:rPr>
          <w:rFonts w:ascii="Times New Roman" w:hAnsi="Times New Roman" w:cs="Times New Roman"/>
          <w:sz w:val="28"/>
          <w:szCs w:val="28"/>
        </w:rPr>
        <w:t>Приказ Минздрава РФ от 19.08.2021 N 866Н</w:t>
      </w:r>
      <w:r>
        <w:rPr>
          <w:rFonts w:ascii="Times New Roman" w:hAnsi="Times New Roman" w:cs="Times New Roman"/>
          <w:sz w:val="28"/>
          <w:szCs w:val="28"/>
        </w:rPr>
        <w:t xml:space="preserve"> «О</w:t>
      </w:r>
      <w:r w:rsidRPr="006D371C">
        <w:rPr>
          <w:rFonts w:ascii="Times New Roman" w:hAnsi="Times New Roman" w:cs="Times New Roman"/>
          <w:sz w:val="28"/>
          <w:szCs w:val="28"/>
        </w:rPr>
        <w:t>б утверждении классификатора работ (услуг), составляющих медицинскую деятельность</w:t>
      </w:r>
      <w:r>
        <w:rPr>
          <w:rFonts w:ascii="Times New Roman" w:hAnsi="Times New Roman" w:cs="Times New Roman"/>
          <w:sz w:val="28"/>
          <w:szCs w:val="28"/>
        </w:rPr>
        <w:t>»</w:t>
      </w:r>
    </w:p>
    <w:p w14:paraId="71AAD419" w14:textId="31F88623" w:rsidR="006D371C" w:rsidRPr="00AA6F0A" w:rsidRDefault="006D371C" w:rsidP="00AA6F0A">
      <w:pPr>
        <w:pStyle w:val="a3"/>
        <w:numPr>
          <w:ilvl w:val="0"/>
          <w:numId w:val="12"/>
        </w:numPr>
        <w:spacing w:after="0" w:line="240" w:lineRule="auto"/>
        <w:ind w:right="-1"/>
        <w:jc w:val="both"/>
        <w:rPr>
          <w:rFonts w:ascii="Times New Roman" w:hAnsi="Times New Roman" w:cs="Times New Roman"/>
          <w:sz w:val="28"/>
          <w:szCs w:val="28"/>
        </w:rPr>
      </w:pPr>
      <w:r w:rsidRPr="006D371C">
        <w:rPr>
          <w:rFonts w:ascii="Times New Roman" w:hAnsi="Times New Roman" w:cs="Times New Roman"/>
          <w:sz w:val="28"/>
          <w:szCs w:val="28"/>
        </w:rPr>
        <w:t>Приказ Минздрава России от 28.10.2020 № 1170н «Об утверждении Порядка оказания медицинской помощи населению по профилю "трансфузиология"»</w:t>
      </w:r>
    </w:p>
    <w:p w14:paraId="5E47D73A" w14:textId="05D7AA1B" w:rsidR="00361767" w:rsidRPr="00AA6F0A" w:rsidRDefault="00361767" w:rsidP="00361767">
      <w:pPr>
        <w:pStyle w:val="a3"/>
        <w:numPr>
          <w:ilvl w:val="0"/>
          <w:numId w:val="12"/>
        </w:numPr>
        <w:spacing w:after="0" w:line="240" w:lineRule="auto"/>
        <w:ind w:right="-1"/>
        <w:jc w:val="both"/>
        <w:rPr>
          <w:rFonts w:ascii="Times New Roman" w:hAnsi="Times New Roman" w:cs="Times New Roman"/>
          <w:sz w:val="28"/>
          <w:szCs w:val="28"/>
        </w:rPr>
      </w:pPr>
      <w:r w:rsidRPr="00AA6F0A">
        <w:rPr>
          <w:rFonts w:ascii="Times New Roman" w:hAnsi="Times New Roman" w:cs="Times New Roman"/>
          <w:sz w:val="28"/>
          <w:szCs w:val="28"/>
        </w:rPr>
        <w:t>СанПиН 3.3686-21 «Санитарно-эпидемиологические требования по профилактике инфекционных болезней».</w:t>
      </w:r>
    </w:p>
    <w:p w14:paraId="554C600E" w14:textId="7DEC1D06" w:rsidR="00361767" w:rsidRPr="00AA6F0A" w:rsidRDefault="00361767" w:rsidP="00361767">
      <w:pPr>
        <w:pStyle w:val="a3"/>
        <w:numPr>
          <w:ilvl w:val="0"/>
          <w:numId w:val="12"/>
        </w:numPr>
        <w:spacing w:after="0" w:line="240" w:lineRule="auto"/>
        <w:ind w:right="-1"/>
        <w:jc w:val="both"/>
        <w:rPr>
          <w:rFonts w:ascii="Times New Roman" w:hAnsi="Times New Roman" w:cs="Times New Roman"/>
          <w:sz w:val="28"/>
          <w:szCs w:val="28"/>
        </w:rPr>
      </w:pPr>
      <w:r w:rsidRPr="00AA6F0A">
        <w:rPr>
          <w:rFonts w:ascii="Times New Roman" w:hAnsi="Times New Roman" w:cs="Times New Roman"/>
          <w:sz w:val="28"/>
          <w:szCs w:val="28"/>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34A04EC4" w14:textId="77777777" w:rsidR="00361767" w:rsidRDefault="00361767" w:rsidP="00361767">
      <w:pPr>
        <w:pStyle w:val="a3"/>
        <w:spacing w:after="0" w:line="240" w:lineRule="auto"/>
        <w:ind w:left="1069" w:right="-1"/>
        <w:jc w:val="both"/>
        <w:rPr>
          <w:rFonts w:ascii="Times New Roman" w:hAnsi="Times New Roman" w:cs="Times New Roman"/>
          <w:sz w:val="28"/>
          <w:szCs w:val="28"/>
        </w:rPr>
      </w:pPr>
    </w:p>
    <w:p w14:paraId="657EA34E"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r w:rsidRPr="00D00097">
        <w:rPr>
          <w:rFonts w:ascii="Times New Roman" w:hAnsi="Times New Roman" w:cs="Times New Roman"/>
          <w:sz w:val="28"/>
          <w:szCs w:val="28"/>
        </w:rPr>
        <w:t>Интернет ресурсы:</w:t>
      </w:r>
    </w:p>
    <w:p w14:paraId="464BCD77"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 xml:space="preserve">Государственная публичная научно-техническая библиотека Сибирского отделения РАН. (https//www.spsl.nse.ru/)  </w:t>
      </w:r>
    </w:p>
    <w:p w14:paraId="651617CF"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Единое окно доступа к образовательным ресурсам – информационная система (http:// window.edu.ru/ window)</w:t>
      </w:r>
    </w:p>
    <w:p w14:paraId="1B9C4847"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Российская национальная библиотека (http://www.nlr.ru)</w:t>
      </w:r>
    </w:p>
    <w:p w14:paraId="558D8ABB"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УИС Россия (http://www.cir.ru/; htpp://uisrussia.msu.ru/index.jsp)</w:t>
      </w:r>
    </w:p>
    <w:p w14:paraId="321017F4"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Электронная библиотека СурГУ. (bttp://lib.surgu.ru/index.php)</w:t>
      </w:r>
    </w:p>
    <w:p w14:paraId="2E73B453"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 xml:space="preserve">Российские медицинские ресурсы Интернет для врачей и пациентов: http://www.rusmedserv.com (Медицина и здоровье в России) </w:t>
      </w:r>
    </w:p>
    <w:p w14:paraId="27D98EF9" w14:textId="77777777" w:rsidR="001E1B94" w:rsidRPr="00D00097" w:rsidRDefault="001E1B94" w:rsidP="001E1B94">
      <w:pPr>
        <w:pStyle w:val="a3"/>
        <w:spacing w:after="0" w:line="240" w:lineRule="auto"/>
        <w:ind w:left="1069" w:right="-1"/>
        <w:jc w:val="both"/>
        <w:rPr>
          <w:rFonts w:ascii="Times New Roman" w:hAnsi="Times New Roman" w:cs="Times New Roman"/>
          <w:sz w:val="28"/>
          <w:szCs w:val="28"/>
        </w:rPr>
      </w:pPr>
    </w:p>
    <w:p w14:paraId="604EB07C" w14:textId="1BC102CE" w:rsidR="001E1B94" w:rsidRPr="00D00097" w:rsidRDefault="001E1B94" w:rsidP="001E1B94">
      <w:pPr>
        <w:spacing w:after="0" w:line="240" w:lineRule="auto"/>
        <w:ind w:right="-1" w:firstLine="709"/>
        <w:contextualSpacing/>
        <w:jc w:val="both"/>
        <w:rPr>
          <w:rFonts w:ascii="Times New Roman" w:hAnsi="Times New Roman" w:cs="Times New Roman"/>
          <w:sz w:val="28"/>
          <w:szCs w:val="28"/>
        </w:rPr>
        <w:sectPr w:rsidR="001E1B94" w:rsidRPr="00D00097" w:rsidSect="00706FB2">
          <w:endnotePr>
            <w:numFmt w:val="decimal"/>
          </w:endnotePr>
          <w:pgSz w:w="11906" w:h="16838" w:code="9"/>
          <w:pgMar w:top="1134" w:right="567" w:bottom="851" w:left="1134" w:header="709" w:footer="709" w:gutter="0"/>
          <w:cols w:space="708"/>
          <w:docGrid w:linePitch="360"/>
        </w:sectPr>
      </w:pPr>
      <w:r w:rsidRPr="00D00097">
        <w:rPr>
          <w:rFonts w:ascii="Times New Roman" w:hAnsi="Times New Roman" w:cs="Times New Roman"/>
          <w:sz w:val="28"/>
          <w:szCs w:val="28"/>
        </w:rPr>
        <w:lastRenderedPageBreak/>
        <w:t>1</w:t>
      </w:r>
      <w:r>
        <w:rPr>
          <w:rFonts w:ascii="Times New Roman" w:hAnsi="Times New Roman" w:cs="Times New Roman"/>
          <w:sz w:val="28"/>
          <w:szCs w:val="28"/>
        </w:rPr>
        <w:t>5</w:t>
      </w:r>
      <w:r w:rsidRPr="00D00097">
        <w:rPr>
          <w:rFonts w:ascii="Times New Roman" w:hAnsi="Times New Roman" w:cs="Times New Roman"/>
          <w:sz w:val="28"/>
          <w:szCs w:val="28"/>
        </w:rPr>
        <w:t xml:space="preserve">. Финансовое обеспечение реализации Программы должно осуществляться </w:t>
      </w:r>
      <w:r w:rsidRPr="00D00097">
        <w:rPr>
          <w:rFonts w:ascii="Times New Roman" w:hAnsi="Times New Roman" w:cs="Times New Roman"/>
          <w:sz w:val="28"/>
          <w:szCs w:val="28"/>
        </w:rPr>
        <w:br/>
        <w:t xml:space="preserve">в объеме не ниже определенного в соответствии с Бюджетным кодексом Российской Федерации </w:t>
      </w:r>
      <w:r>
        <w:rPr>
          <w:rFonts w:ascii="Times New Roman" w:hAnsi="Times New Roman" w:cs="Times New Roman"/>
          <w:sz w:val="28"/>
          <w:szCs w:val="28"/>
        </w:rPr>
        <w:t>и Федеральным законом № 273-ФЗ</w:t>
      </w:r>
    </w:p>
    <w:p w14:paraId="1509FCA2" w14:textId="77777777" w:rsidR="001354E1" w:rsidRPr="00E20008" w:rsidRDefault="001354E1" w:rsidP="001354E1">
      <w:pPr>
        <w:spacing w:after="0" w:line="240" w:lineRule="auto"/>
        <w:ind w:right="-1" w:firstLine="709"/>
        <w:contextualSpacing/>
        <w:jc w:val="center"/>
        <w:rPr>
          <w:rFonts w:ascii="Times New Roman" w:hAnsi="Times New Roman" w:cs="Times New Roman"/>
          <w:b/>
          <w:bCs/>
          <w:sz w:val="28"/>
          <w:szCs w:val="28"/>
        </w:rPr>
      </w:pPr>
      <w:r w:rsidRPr="00E20008">
        <w:rPr>
          <w:rFonts w:ascii="Times New Roman" w:hAnsi="Times New Roman" w:cs="Times New Roman"/>
          <w:b/>
          <w:bCs/>
          <w:sz w:val="28"/>
          <w:szCs w:val="28"/>
        </w:rPr>
        <w:lastRenderedPageBreak/>
        <w:t>Форма отчета о прохождении практики</w:t>
      </w:r>
    </w:p>
    <w:p w14:paraId="3B2D9FE1" w14:textId="77777777" w:rsidR="001354E1" w:rsidRPr="001C21E4" w:rsidRDefault="001354E1" w:rsidP="001354E1">
      <w:pPr>
        <w:pStyle w:val="1"/>
        <w:tabs>
          <w:tab w:val="left" w:leader="underscore" w:pos="6139"/>
          <w:tab w:val="left" w:leader="underscore" w:pos="12269"/>
        </w:tabs>
        <w:spacing w:line="398" w:lineRule="exact"/>
        <w:jc w:val="both"/>
        <w:rPr>
          <w:rFonts w:ascii="Times New Roman" w:hAnsi="Times New Roman" w:cs="Times New Roman"/>
          <w:sz w:val="24"/>
          <w:szCs w:val="24"/>
        </w:rPr>
      </w:pPr>
      <w:r w:rsidRPr="001C21E4">
        <w:rPr>
          <w:rFonts w:ascii="Times New Roman" w:hAnsi="Times New Roman" w:cs="Times New Roman"/>
          <w:sz w:val="24"/>
          <w:szCs w:val="24"/>
        </w:rPr>
        <w:t>Обучающегося (щейся) ___</w:t>
      </w:r>
      <w:r>
        <w:rPr>
          <w:rFonts w:ascii="Times New Roman" w:hAnsi="Times New Roman" w:cs="Times New Roman"/>
          <w:sz w:val="24"/>
          <w:szCs w:val="24"/>
        </w:rPr>
        <w:tab/>
      </w:r>
      <w:r>
        <w:rPr>
          <w:rFonts w:ascii="Times New Roman" w:hAnsi="Times New Roman" w:cs="Times New Roman"/>
          <w:sz w:val="24"/>
          <w:szCs w:val="24"/>
        </w:rPr>
        <w:tab/>
        <w:t>____________________</w:t>
      </w:r>
    </w:p>
    <w:p w14:paraId="605B4A16" w14:textId="77777777" w:rsidR="001354E1" w:rsidRPr="001C21E4" w:rsidRDefault="001354E1" w:rsidP="001354E1">
      <w:pPr>
        <w:pStyle w:val="1"/>
        <w:spacing w:line="398" w:lineRule="exact"/>
        <w:jc w:val="both"/>
        <w:rPr>
          <w:rFonts w:ascii="Times New Roman" w:hAnsi="Times New Roman" w:cs="Times New Roman"/>
          <w:sz w:val="24"/>
          <w:szCs w:val="24"/>
        </w:rPr>
      </w:pPr>
      <w:r w:rsidRPr="001C21E4">
        <w:rPr>
          <w:rFonts w:ascii="Times New Roman" w:hAnsi="Times New Roman" w:cs="Times New Roman"/>
          <w:sz w:val="24"/>
          <w:szCs w:val="24"/>
        </w:rPr>
        <w:t>(ФИО)</w:t>
      </w:r>
      <w:r>
        <w:rPr>
          <w:rFonts w:ascii="Times New Roman" w:hAnsi="Times New Roman" w:cs="Times New Roman"/>
          <w:sz w:val="24"/>
          <w:szCs w:val="24"/>
        </w:rPr>
        <w:t>_____________________________________________________________________________________________________________________</w:t>
      </w:r>
    </w:p>
    <w:p w14:paraId="2936158B" w14:textId="42E1A886" w:rsidR="001354E1" w:rsidRPr="001C21E4" w:rsidRDefault="001354E1" w:rsidP="001354E1">
      <w:pPr>
        <w:pStyle w:val="1"/>
        <w:tabs>
          <w:tab w:val="left" w:leader="underscore" w:pos="8045"/>
        </w:tabs>
        <w:spacing w:line="398" w:lineRule="exact"/>
        <w:jc w:val="both"/>
        <w:rPr>
          <w:rFonts w:ascii="Times New Roman" w:hAnsi="Times New Roman" w:cs="Times New Roman"/>
          <w:sz w:val="24"/>
          <w:szCs w:val="24"/>
        </w:rPr>
      </w:pPr>
      <w:r w:rsidRPr="001C21E4">
        <w:rPr>
          <w:rFonts w:ascii="Times New Roman" w:hAnsi="Times New Roman" w:cs="Times New Roman"/>
          <w:sz w:val="24"/>
          <w:szCs w:val="24"/>
        </w:rPr>
        <w:t>Группы</w:t>
      </w:r>
      <w:r w:rsidRPr="001C21E4">
        <w:rPr>
          <w:rFonts w:ascii="Times New Roman" w:hAnsi="Times New Roman" w:cs="Times New Roman"/>
          <w:sz w:val="24"/>
          <w:szCs w:val="24"/>
        </w:rPr>
        <w:tab/>
        <w:t xml:space="preserve">Специальности </w:t>
      </w:r>
      <w:r>
        <w:rPr>
          <w:rFonts w:ascii="Times New Roman" w:hAnsi="Times New Roman" w:cs="Times New Roman"/>
          <w:sz w:val="24"/>
          <w:szCs w:val="24"/>
        </w:rPr>
        <w:t xml:space="preserve"> «</w:t>
      </w:r>
      <w:r w:rsidR="006E3A3D">
        <w:rPr>
          <w:rFonts w:ascii="Times New Roman" w:hAnsi="Times New Roman" w:cs="Times New Roman"/>
          <w:sz w:val="24"/>
          <w:szCs w:val="24"/>
        </w:rPr>
        <w:t>Операционное дело</w:t>
      </w:r>
      <w:r>
        <w:rPr>
          <w:rFonts w:ascii="Times New Roman" w:hAnsi="Times New Roman" w:cs="Times New Roman"/>
          <w:sz w:val="24"/>
          <w:szCs w:val="24"/>
        </w:rPr>
        <w:t>»</w:t>
      </w:r>
    </w:p>
    <w:p w14:paraId="1AE55063" w14:textId="77777777" w:rsidR="001354E1" w:rsidRPr="001C21E4" w:rsidRDefault="001354E1" w:rsidP="001354E1">
      <w:pPr>
        <w:pStyle w:val="1"/>
        <w:tabs>
          <w:tab w:val="left" w:leader="underscore" w:pos="9475"/>
          <w:tab w:val="left" w:leader="underscore" w:pos="11155"/>
          <w:tab w:val="left" w:leader="underscore" w:pos="12038"/>
        </w:tabs>
        <w:spacing w:after="183" w:line="230" w:lineRule="exact"/>
        <w:jc w:val="both"/>
        <w:rPr>
          <w:rFonts w:ascii="Times New Roman" w:hAnsi="Times New Roman" w:cs="Times New Roman"/>
          <w:sz w:val="24"/>
          <w:szCs w:val="24"/>
        </w:rPr>
      </w:pPr>
      <w:r w:rsidRPr="001C21E4">
        <w:rPr>
          <w:rFonts w:ascii="Times New Roman" w:hAnsi="Times New Roman" w:cs="Times New Roman"/>
          <w:sz w:val="24"/>
          <w:szCs w:val="24"/>
        </w:rPr>
        <w:t>Проходившего (шей) производственную практику с</w:t>
      </w:r>
      <w:r w:rsidRPr="001C21E4">
        <w:rPr>
          <w:rFonts w:ascii="Times New Roman" w:hAnsi="Times New Roman" w:cs="Times New Roman"/>
          <w:sz w:val="24"/>
          <w:szCs w:val="24"/>
        </w:rPr>
        <w:tab/>
        <w:t>по</w:t>
      </w:r>
      <w:r w:rsidRPr="001C21E4">
        <w:rPr>
          <w:rFonts w:ascii="Times New Roman" w:hAnsi="Times New Roman" w:cs="Times New Roman"/>
          <w:sz w:val="24"/>
          <w:szCs w:val="24"/>
        </w:rPr>
        <w:tab/>
        <w:t>202</w:t>
      </w:r>
      <w:r w:rsidRPr="001C21E4">
        <w:rPr>
          <w:rFonts w:ascii="Times New Roman" w:hAnsi="Times New Roman" w:cs="Times New Roman"/>
          <w:sz w:val="24"/>
          <w:szCs w:val="24"/>
        </w:rPr>
        <w:tab/>
        <w:t>г.</w:t>
      </w:r>
    </w:p>
    <w:p w14:paraId="6A49A61A" w14:textId="77777777" w:rsidR="001354E1" w:rsidRPr="001C21E4" w:rsidRDefault="001354E1" w:rsidP="001354E1">
      <w:pPr>
        <w:pStyle w:val="1"/>
        <w:tabs>
          <w:tab w:val="left" w:leader="underscore" w:pos="5155"/>
          <w:tab w:val="left" w:leader="underscore" w:pos="6058"/>
          <w:tab w:val="left" w:leader="underscore" w:pos="12014"/>
        </w:tabs>
        <w:spacing w:after="74" w:line="230" w:lineRule="exact"/>
        <w:jc w:val="both"/>
        <w:rPr>
          <w:rFonts w:ascii="Times New Roman" w:hAnsi="Times New Roman" w:cs="Times New Roman"/>
          <w:sz w:val="24"/>
          <w:szCs w:val="24"/>
        </w:rPr>
      </w:pPr>
      <w:r w:rsidRPr="001C21E4">
        <w:rPr>
          <w:rFonts w:ascii="Times New Roman" w:hAnsi="Times New Roman" w:cs="Times New Roman"/>
          <w:sz w:val="24"/>
          <w:szCs w:val="24"/>
        </w:rPr>
        <w:t>На базе МО:</w:t>
      </w:r>
      <w:r w:rsidRPr="001C21E4">
        <w:rPr>
          <w:rFonts w:ascii="Times New Roman" w:hAnsi="Times New Roman" w:cs="Times New Roman"/>
          <w:sz w:val="24"/>
          <w:szCs w:val="24"/>
        </w:rPr>
        <w:tab/>
      </w:r>
      <w:r w:rsidRPr="001C21E4">
        <w:rPr>
          <w:rFonts w:ascii="Times New Roman" w:hAnsi="Times New Roman" w:cs="Times New Roman"/>
          <w:sz w:val="24"/>
          <w:szCs w:val="24"/>
        </w:rPr>
        <w:tab/>
      </w:r>
      <w:r w:rsidRPr="001C21E4">
        <w:rPr>
          <w:rFonts w:ascii="Times New Roman" w:hAnsi="Times New Roman" w:cs="Times New Roman"/>
          <w:sz w:val="24"/>
          <w:szCs w:val="24"/>
        </w:rPr>
        <w:tab/>
      </w:r>
    </w:p>
    <w:p w14:paraId="26761FDE" w14:textId="77777777" w:rsidR="001354E1" w:rsidRPr="001C21E4" w:rsidRDefault="001354E1" w:rsidP="001354E1">
      <w:pPr>
        <w:pStyle w:val="af3"/>
        <w:shd w:val="clear" w:color="auto" w:fill="auto"/>
        <w:tabs>
          <w:tab w:val="left" w:leader="underscore" w:pos="4397"/>
          <w:tab w:val="left" w:leader="underscore" w:pos="12288"/>
        </w:tabs>
        <w:rPr>
          <w:rFonts w:ascii="Times New Roman" w:hAnsi="Times New Roman" w:cs="Times New Roman"/>
          <w:sz w:val="24"/>
          <w:szCs w:val="24"/>
        </w:rPr>
      </w:pPr>
    </w:p>
    <w:tbl>
      <w:tblPr>
        <w:tblW w:w="15021" w:type="dxa"/>
        <w:jc w:val="center"/>
        <w:tblLayout w:type="fixed"/>
        <w:tblCellMar>
          <w:left w:w="10" w:type="dxa"/>
          <w:right w:w="10" w:type="dxa"/>
        </w:tblCellMar>
        <w:tblLook w:val="0000" w:firstRow="0" w:lastRow="0" w:firstColumn="0" w:lastColumn="0" w:noHBand="0" w:noVBand="0"/>
      </w:tblPr>
      <w:tblGrid>
        <w:gridCol w:w="561"/>
        <w:gridCol w:w="5101"/>
        <w:gridCol w:w="426"/>
        <w:gridCol w:w="283"/>
        <w:gridCol w:w="425"/>
        <w:gridCol w:w="284"/>
        <w:gridCol w:w="425"/>
        <w:gridCol w:w="284"/>
        <w:gridCol w:w="283"/>
        <w:gridCol w:w="284"/>
        <w:gridCol w:w="283"/>
        <w:gridCol w:w="284"/>
        <w:gridCol w:w="283"/>
        <w:gridCol w:w="425"/>
        <w:gridCol w:w="284"/>
        <w:gridCol w:w="425"/>
        <w:gridCol w:w="284"/>
        <w:gridCol w:w="425"/>
        <w:gridCol w:w="283"/>
        <w:gridCol w:w="284"/>
        <w:gridCol w:w="283"/>
        <w:gridCol w:w="426"/>
        <w:gridCol w:w="425"/>
        <w:gridCol w:w="425"/>
        <w:gridCol w:w="287"/>
        <w:gridCol w:w="425"/>
        <w:gridCol w:w="1134"/>
      </w:tblGrid>
      <w:tr w:rsidR="001354E1" w:rsidRPr="001C21E4" w14:paraId="272CCAAF" w14:textId="77777777" w:rsidTr="00A63559">
        <w:trPr>
          <w:trHeight w:val="912"/>
          <w:jc w:val="center"/>
        </w:trPr>
        <w:tc>
          <w:tcPr>
            <w:tcW w:w="561" w:type="dxa"/>
            <w:vMerge w:val="restart"/>
            <w:tcBorders>
              <w:top w:val="single" w:sz="4" w:space="0" w:color="auto"/>
              <w:left w:val="single" w:sz="4" w:space="0" w:color="auto"/>
              <w:right w:val="single" w:sz="4" w:space="0" w:color="auto"/>
            </w:tcBorders>
            <w:shd w:val="clear" w:color="auto" w:fill="FFFFFF"/>
          </w:tcPr>
          <w:p w14:paraId="1CB15B1F" w14:textId="77777777" w:rsidR="001354E1" w:rsidRPr="001C21E4" w:rsidRDefault="001354E1" w:rsidP="00A63559">
            <w:pPr>
              <w:pStyle w:val="20"/>
              <w:jc w:val="center"/>
              <w:rPr>
                <w:sz w:val="24"/>
                <w:szCs w:val="24"/>
              </w:rPr>
            </w:pPr>
            <w:r w:rsidRPr="001C21E4">
              <w:rPr>
                <w:sz w:val="24"/>
                <w:szCs w:val="24"/>
              </w:rPr>
              <w:t>№ п/ п</w:t>
            </w:r>
          </w:p>
        </w:tc>
        <w:tc>
          <w:tcPr>
            <w:tcW w:w="5101" w:type="dxa"/>
            <w:vMerge w:val="restart"/>
            <w:tcBorders>
              <w:top w:val="single" w:sz="4" w:space="0" w:color="auto"/>
              <w:left w:val="single" w:sz="4" w:space="0" w:color="auto"/>
              <w:right w:val="single" w:sz="4" w:space="0" w:color="auto"/>
            </w:tcBorders>
            <w:shd w:val="clear" w:color="auto" w:fill="FFFFFF"/>
          </w:tcPr>
          <w:p w14:paraId="5B017513" w14:textId="77777777" w:rsidR="001354E1" w:rsidRPr="001C21E4" w:rsidRDefault="001354E1" w:rsidP="00A63559">
            <w:pPr>
              <w:pStyle w:val="20"/>
              <w:ind w:right="1100"/>
              <w:jc w:val="right"/>
              <w:rPr>
                <w:sz w:val="24"/>
                <w:szCs w:val="24"/>
              </w:rPr>
            </w:pPr>
            <w:r w:rsidRPr="001C21E4">
              <w:rPr>
                <w:sz w:val="24"/>
                <w:szCs w:val="24"/>
              </w:rPr>
              <w:t>Перечень манипуляций</w:t>
            </w:r>
          </w:p>
          <w:p w14:paraId="61F5384F" w14:textId="77777777" w:rsidR="001354E1" w:rsidRPr="001C21E4" w:rsidRDefault="001354E1" w:rsidP="00A63559">
            <w:pPr>
              <w:pStyle w:val="1"/>
              <w:spacing w:line="274" w:lineRule="exact"/>
              <w:ind w:right="1100"/>
              <w:jc w:val="right"/>
              <w:rPr>
                <w:rFonts w:ascii="Times New Roman" w:hAnsi="Times New Roman" w:cs="Times New Roman"/>
                <w:sz w:val="24"/>
                <w:szCs w:val="24"/>
              </w:rPr>
            </w:pPr>
            <w:r w:rsidRPr="001C21E4">
              <w:rPr>
                <w:rFonts w:ascii="Times New Roman" w:hAnsi="Times New Roman" w:cs="Times New Roman"/>
                <w:sz w:val="24"/>
                <w:szCs w:val="24"/>
              </w:rPr>
              <w:t>(в соответствии с программой производственной практики)</w:t>
            </w:r>
          </w:p>
        </w:tc>
        <w:tc>
          <w:tcPr>
            <w:tcW w:w="8225" w:type="dxa"/>
            <w:gridSpan w:val="24"/>
            <w:tcBorders>
              <w:top w:val="single" w:sz="4" w:space="0" w:color="auto"/>
              <w:left w:val="single" w:sz="4" w:space="0" w:color="auto"/>
              <w:bottom w:val="single" w:sz="4" w:space="0" w:color="auto"/>
              <w:right w:val="single" w:sz="4" w:space="0" w:color="auto"/>
            </w:tcBorders>
            <w:shd w:val="clear" w:color="auto" w:fill="FFFFFF"/>
          </w:tcPr>
          <w:p w14:paraId="177E29CF" w14:textId="77777777" w:rsidR="001354E1" w:rsidRPr="001C21E4" w:rsidRDefault="001354E1" w:rsidP="00A63559">
            <w:pPr>
              <w:pStyle w:val="20"/>
              <w:spacing w:line="240" w:lineRule="auto"/>
              <w:ind w:left="2500"/>
              <w:rPr>
                <w:sz w:val="24"/>
                <w:szCs w:val="24"/>
              </w:rPr>
            </w:pPr>
            <w:r w:rsidRPr="001C21E4">
              <w:rPr>
                <w:sz w:val="24"/>
                <w:szCs w:val="24"/>
              </w:rPr>
              <w:t>Даты прохождения практики</w:t>
            </w:r>
          </w:p>
        </w:tc>
        <w:tc>
          <w:tcPr>
            <w:tcW w:w="1134" w:type="dxa"/>
            <w:vMerge w:val="restart"/>
            <w:tcBorders>
              <w:top w:val="single" w:sz="4" w:space="0" w:color="auto"/>
              <w:left w:val="single" w:sz="4" w:space="0" w:color="auto"/>
              <w:right w:val="single" w:sz="4" w:space="0" w:color="auto"/>
            </w:tcBorders>
            <w:shd w:val="clear" w:color="auto" w:fill="FFFFFF"/>
            <w:textDirection w:val="btLr"/>
          </w:tcPr>
          <w:p w14:paraId="79B0087C" w14:textId="77777777" w:rsidR="005B5BBB" w:rsidRDefault="005B5BBB" w:rsidP="00A63559">
            <w:pPr>
              <w:pStyle w:val="20"/>
              <w:spacing w:line="283" w:lineRule="exact"/>
              <w:jc w:val="center"/>
              <w:rPr>
                <w:sz w:val="24"/>
                <w:szCs w:val="24"/>
              </w:rPr>
            </w:pPr>
          </w:p>
          <w:p w14:paraId="5E16AE62" w14:textId="60E62F43" w:rsidR="001354E1" w:rsidRPr="001C21E4" w:rsidRDefault="001354E1" w:rsidP="00A63559">
            <w:pPr>
              <w:pStyle w:val="20"/>
              <w:spacing w:line="283" w:lineRule="exact"/>
              <w:jc w:val="center"/>
              <w:rPr>
                <w:sz w:val="24"/>
                <w:szCs w:val="24"/>
              </w:rPr>
            </w:pPr>
            <w:r w:rsidRPr="001C21E4">
              <w:rPr>
                <w:sz w:val="24"/>
                <w:szCs w:val="24"/>
              </w:rPr>
              <w:t>Всего манипуляций</w:t>
            </w:r>
          </w:p>
        </w:tc>
      </w:tr>
      <w:tr w:rsidR="001354E1" w:rsidRPr="001C21E4" w14:paraId="7E833623" w14:textId="77777777" w:rsidTr="00A63559">
        <w:trPr>
          <w:trHeight w:val="1330"/>
          <w:jc w:val="center"/>
        </w:trPr>
        <w:tc>
          <w:tcPr>
            <w:tcW w:w="561" w:type="dxa"/>
            <w:vMerge/>
            <w:tcBorders>
              <w:left w:val="single" w:sz="4" w:space="0" w:color="auto"/>
              <w:bottom w:val="single" w:sz="4" w:space="0" w:color="auto"/>
              <w:right w:val="single" w:sz="4" w:space="0" w:color="auto"/>
            </w:tcBorders>
            <w:shd w:val="clear" w:color="auto" w:fill="FFFFFF"/>
          </w:tcPr>
          <w:p w14:paraId="7C685052" w14:textId="77777777" w:rsidR="001354E1" w:rsidRPr="001C21E4" w:rsidRDefault="001354E1" w:rsidP="00A63559">
            <w:pPr>
              <w:jc w:val="center"/>
              <w:rPr>
                <w:rFonts w:ascii="Times New Roman" w:hAnsi="Times New Roman" w:cs="Times New Roman"/>
                <w:sz w:val="24"/>
                <w:szCs w:val="24"/>
              </w:rPr>
            </w:pPr>
          </w:p>
        </w:tc>
        <w:tc>
          <w:tcPr>
            <w:tcW w:w="5101" w:type="dxa"/>
            <w:vMerge/>
            <w:tcBorders>
              <w:left w:val="single" w:sz="4" w:space="0" w:color="auto"/>
              <w:bottom w:val="single" w:sz="4" w:space="0" w:color="auto"/>
              <w:right w:val="single" w:sz="4" w:space="0" w:color="auto"/>
            </w:tcBorders>
            <w:shd w:val="clear" w:color="auto" w:fill="FFFFFF"/>
          </w:tcPr>
          <w:p w14:paraId="48DE5532" w14:textId="77777777" w:rsidR="001354E1" w:rsidRPr="001C21E4" w:rsidRDefault="001354E1"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4773F4D"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DC4222C"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5FCA7A"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DE771A6"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2FFEA83"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ED46B26"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61F5630"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B3A50EC"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73F2D46"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DB8B178"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17D16AC"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6DB824D"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E229831"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0356FEF"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D13FF63"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3395174"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8F6BCD5"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CB73496"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B69260D" w14:textId="77777777" w:rsidR="001354E1" w:rsidRPr="001C21E4" w:rsidRDefault="001354E1"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BE5861B"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F569B4B"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8904BCA" w14:textId="77777777" w:rsidR="001354E1" w:rsidRPr="001C21E4" w:rsidRDefault="001354E1"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2B8390F"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071C287" w14:textId="77777777" w:rsidR="001354E1" w:rsidRPr="001C21E4" w:rsidRDefault="001354E1" w:rsidP="00A63559">
            <w:pP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extDirection w:val="btLr"/>
          </w:tcPr>
          <w:p w14:paraId="774072DB" w14:textId="77777777" w:rsidR="001354E1" w:rsidRPr="001C21E4" w:rsidRDefault="001354E1" w:rsidP="00A63559">
            <w:pPr>
              <w:rPr>
                <w:rFonts w:ascii="Times New Roman" w:hAnsi="Times New Roman" w:cs="Times New Roman"/>
                <w:sz w:val="24"/>
                <w:szCs w:val="24"/>
              </w:rPr>
            </w:pPr>
          </w:p>
        </w:tc>
      </w:tr>
      <w:tr w:rsidR="00786DCB" w:rsidRPr="001C21E4" w14:paraId="2DDF5CE8" w14:textId="77777777" w:rsidTr="00A63559">
        <w:trPr>
          <w:trHeight w:val="288"/>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0AC0E337" w14:textId="77777777" w:rsidR="00786DCB" w:rsidRPr="001C21E4" w:rsidRDefault="00786DCB" w:rsidP="00786DCB">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1.</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4D96A42" w14:textId="3299E283" w:rsidR="00786DCB" w:rsidRPr="00786DCB" w:rsidRDefault="00786DCB" w:rsidP="00786DCB">
            <w:pPr>
              <w:pStyle w:val="1"/>
              <w:spacing w:line="240" w:lineRule="auto"/>
              <w:rPr>
                <w:rFonts w:ascii="Times New Roman" w:hAnsi="Times New Roman" w:cs="Times New Roman"/>
                <w:sz w:val="22"/>
              </w:rPr>
            </w:pPr>
            <w:r w:rsidRPr="00786DCB">
              <w:rPr>
                <w:rFonts w:ascii="Times New Roman" w:hAnsi="Times New Roman" w:cs="Times New Roman"/>
                <w:sz w:val="22"/>
              </w:rPr>
              <w:t>Подготовка операционной бригады к операции (хирургическая обработка рук, надевание стерильной одежды и перчаток).</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3CE1F12"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58ADF1D"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B9E32C0"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F0DDA14"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173DB14"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4A84F60"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7FA1028"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F4AB927"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0ADF94B"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D4169D8"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18654C4"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96ECB9D"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A86377B"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A0B1D4F"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7703F4E"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398AD9"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29075E2"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B072AC8"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D00FFAB" w14:textId="77777777" w:rsidR="00786DCB" w:rsidRPr="001C21E4" w:rsidRDefault="00786DCB" w:rsidP="00786DCB">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A5D01C3"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D1969FB"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303C1B7" w14:textId="77777777" w:rsidR="00786DCB" w:rsidRPr="001C21E4" w:rsidRDefault="00786DCB" w:rsidP="00786DCB">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422B42F3"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0B44A56" w14:textId="77777777" w:rsidR="00786DCB" w:rsidRPr="001C21E4" w:rsidRDefault="00786DCB" w:rsidP="00786DCB">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F94787E" w14:textId="77777777" w:rsidR="00786DCB" w:rsidRPr="001C21E4" w:rsidRDefault="00786DCB" w:rsidP="00786DCB">
            <w:pPr>
              <w:rPr>
                <w:rFonts w:ascii="Times New Roman" w:hAnsi="Times New Roman" w:cs="Times New Roman"/>
                <w:sz w:val="24"/>
                <w:szCs w:val="24"/>
              </w:rPr>
            </w:pPr>
          </w:p>
        </w:tc>
      </w:tr>
      <w:tr w:rsidR="00786DCB" w:rsidRPr="001C21E4" w14:paraId="4A20277A" w14:textId="77777777" w:rsidTr="00A63559">
        <w:trPr>
          <w:trHeight w:val="566"/>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6CFBEFBE" w14:textId="77777777" w:rsidR="00786DCB" w:rsidRPr="001C21E4" w:rsidRDefault="00786DCB" w:rsidP="00786DCB">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2.</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8294676" w14:textId="54937BBA" w:rsidR="00786DCB" w:rsidRPr="00786DCB" w:rsidRDefault="00786DCB" w:rsidP="00786DCB">
            <w:pPr>
              <w:pStyle w:val="1"/>
              <w:tabs>
                <w:tab w:val="left" w:pos="5087"/>
              </w:tabs>
              <w:spacing w:line="269" w:lineRule="exact"/>
              <w:ind w:right="408"/>
              <w:rPr>
                <w:rFonts w:ascii="Times New Roman" w:hAnsi="Times New Roman" w:cs="Times New Roman"/>
                <w:sz w:val="22"/>
              </w:rPr>
            </w:pPr>
            <w:r w:rsidRPr="00786DCB">
              <w:rPr>
                <w:rFonts w:ascii="Times New Roman" w:hAnsi="Times New Roman" w:cs="Times New Roman"/>
                <w:sz w:val="22"/>
              </w:rPr>
              <w:t>Проведение контроля готовности аппаратуры, технического оснащения и специального оборудования операционного блока.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280C8DB"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1A61E93"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CEFBCE6"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42ED00C"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2F02603"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1EF3022"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0166989"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6DB76CD"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C695BA2"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0ED226E"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44EA1DC"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7A47534"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B30FE2B"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1938CE4"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490D56F"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358A531"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AC62689"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EC13886"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5A255F4" w14:textId="77777777" w:rsidR="00786DCB" w:rsidRPr="001C21E4" w:rsidRDefault="00786DCB" w:rsidP="00786DCB">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FC85359"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33251C7"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C780DF8" w14:textId="77777777" w:rsidR="00786DCB" w:rsidRPr="001C21E4" w:rsidRDefault="00786DCB" w:rsidP="00786DCB">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4BCB24C"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610C0DD" w14:textId="77777777" w:rsidR="00786DCB" w:rsidRPr="001C21E4" w:rsidRDefault="00786DCB" w:rsidP="00786DCB">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BC39B0D" w14:textId="77777777" w:rsidR="00786DCB" w:rsidRPr="001C21E4" w:rsidRDefault="00786DCB" w:rsidP="00786DCB">
            <w:pPr>
              <w:rPr>
                <w:rFonts w:ascii="Times New Roman" w:hAnsi="Times New Roman" w:cs="Times New Roman"/>
                <w:sz w:val="24"/>
                <w:szCs w:val="24"/>
              </w:rPr>
            </w:pPr>
          </w:p>
        </w:tc>
      </w:tr>
      <w:tr w:rsidR="00786DCB" w:rsidRPr="001C21E4" w14:paraId="05635B94" w14:textId="77777777" w:rsidTr="00A63559">
        <w:trPr>
          <w:trHeight w:val="566"/>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E974092" w14:textId="77777777" w:rsidR="00786DCB" w:rsidRPr="001C21E4" w:rsidRDefault="00786DCB" w:rsidP="00786DCB">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3.</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B95054C" w14:textId="38FE7AFE" w:rsidR="00786DCB" w:rsidRPr="00786DCB" w:rsidRDefault="00786DCB" w:rsidP="00786DCB">
            <w:pPr>
              <w:pStyle w:val="1"/>
              <w:spacing w:line="283" w:lineRule="exact"/>
              <w:rPr>
                <w:rFonts w:ascii="Times New Roman" w:hAnsi="Times New Roman" w:cs="Times New Roman"/>
                <w:sz w:val="22"/>
              </w:rPr>
            </w:pPr>
            <w:r w:rsidRPr="00786DCB">
              <w:rPr>
                <w:rFonts w:ascii="Times New Roman" w:hAnsi="Times New Roman" w:cs="Times New Roman"/>
                <w:sz w:val="22"/>
              </w:rPr>
              <w:t>Проверка исправности и комплектности хирургических инструментов, аппаратов и расходных материалов.</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EF8E96F"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E202355"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1F8762D"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DA97C2"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3FCA72C"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EA61794"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4E36560"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2B50132"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4FBB587"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76FD822"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8C34CE6"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769BE0A"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EAC5F19"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5C91746"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E8EC66D"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65F0FF4"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7F3BAA4"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C4BE57E"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6AFEA49" w14:textId="77777777" w:rsidR="00786DCB" w:rsidRPr="001C21E4" w:rsidRDefault="00786DCB" w:rsidP="00786DCB">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5BBF8B7"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7416A9C"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3A3AC41" w14:textId="77777777" w:rsidR="00786DCB" w:rsidRPr="001C21E4" w:rsidRDefault="00786DCB" w:rsidP="00786DCB">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913FB54"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E9D8474" w14:textId="77777777" w:rsidR="00786DCB" w:rsidRPr="001C21E4" w:rsidRDefault="00786DCB" w:rsidP="00786DCB">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BEF4628" w14:textId="77777777" w:rsidR="00786DCB" w:rsidRPr="001C21E4" w:rsidRDefault="00786DCB" w:rsidP="00786DCB">
            <w:pPr>
              <w:rPr>
                <w:rFonts w:ascii="Times New Roman" w:hAnsi="Times New Roman" w:cs="Times New Roman"/>
                <w:sz w:val="24"/>
                <w:szCs w:val="24"/>
              </w:rPr>
            </w:pPr>
          </w:p>
        </w:tc>
      </w:tr>
      <w:tr w:rsidR="00786DCB" w:rsidRPr="001C21E4" w14:paraId="5AE90A72" w14:textId="77777777" w:rsidTr="00A63559">
        <w:trPr>
          <w:trHeight w:val="557"/>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FBCF795" w14:textId="77777777" w:rsidR="00786DCB" w:rsidRPr="001C21E4" w:rsidRDefault="00786DCB" w:rsidP="00786DCB">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4.</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F72FF86" w14:textId="15C135BF" w:rsidR="00786DCB" w:rsidRPr="00786DCB" w:rsidRDefault="00786DCB" w:rsidP="00786DCB">
            <w:pPr>
              <w:pStyle w:val="1"/>
              <w:spacing w:line="274" w:lineRule="exact"/>
              <w:rPr>
                <w:rFonts w:ascii="Times New Roman" w:hAnsi="Times New Roman" w:cs="Times New Roman"/>
                <w:sz w:val="22"/>
              </w:rPr>
            </w:pPr>
            <w:r w:rsidRPr="00786DCB">
              <w:rPr>
                <w:rFonts w:ascii="Times New Roman" w:hAnsi="Times New Roman" w:cs="Times New Roman"/>
                <w:sz w:val="22"/>
              </w:rPr>
              <w:t>Организация и проведение контроля качества предстерилизационной очистки и стерилизации изделий медицинского назначения (постановка проб).</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9C17CD7"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EDF10AF"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E8FD57A"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EFD833C"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EA06D70"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B9336F4"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9B0239A"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552B99D"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1A7A0BD"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6CE514B"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41193E5"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1639687"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49286D2"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44AEE98"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9B021EB"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512395E"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72FB4DF"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C3AB43D"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3217135" w14:textId="77777777" w:rsidR="00786DCB" w:rsidRPr="001C21E4" w:rsidRDefault="00786DCB" w:rsidP="00786DCB">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500F16B"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03A76AE"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DE7BEC2" w14:textId="77777777" w:rsidR="00786DCB" w:rsidRPr="001C21E4" w:rsidRDefault="00786DCB" w:rsidP="00786DCB">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6E8E189A"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C52BD29" w14:textId="77777777" w:rsidR="00786DCB" w:rsidRPr="001C21E4" w:rsidRDefault="00786DCB" w:rsidP="00786DCB">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D2FB96A" w14:textId="77777777" w:rsidR="00786DCB" w:rsidRPr="001C21E4" w:rsidRDefault="00786DCB" w:rsidP="00786DCB">
            <w:pPr>
              <w:rPr>
                <w:rFonts w:ascii="Times New Roman" w:hAnsi="Times New Roman" w:cs="Times New Roman"/>
                <w:sz w:val="24"/>
                <w:szCs w:val="24"/>
              </w:rPr>
            </w:pPr>
          </w:p>
        </w:tc>
      </w:tr>
      <w:tr w:rsidR="00786DCB" w:rsidRPr="001C21E4" w14:paraId="6AE21EA0" w14:textId="77777777" w:rsidTr="00A63559">
        <w:trPr>
          <w:trHeight w:val="562"/>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3942A9D5" w14:textId="77777777" w:rsidR="00786DCB" w:rsidRPr="001C21E4" w:rsidRDefault="00786DCB" w:rsidP="00786DCB">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5.</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D7A11DE" w14:textId="3037A133" w:rsidR="00786DCB" w:rsidRPr="00786DCB" w:rsidRDefault="00786DCB" w:rsidP="00786DCB">
            <w:pPr>
              <w:pStyle w:val="1"/>
              <w:spacing w:line="283" w:lineRule="exact"/>
              <w:rPr>
                <w:rFonts w:ascii="Times New Roman" w:hAnsi="Times New Roman" w:cs="Times New Roman"/>
                <w:sz w:val="22"/>
              </w:rPr>
            </w:pPr>
            <w:r w:rsidRPr="00786DCB">
              <w:rPr>
                <w:rFonts w:ascii="Times New Roman" w:hAnsi="Times New Roman" w:cs="Times New Roman"/>
                <w:sz w:val="22"/>
              </w:rPr>
              <w:t>Подготовка (накрытие) большого и малого стерильных столов, инструментального столика операционной медицинской сестры.</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F0C420C"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44E9C60"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6D1FCCC"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0DBE391"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EB61A20"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B151F68"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462B432"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9A7ACB8"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099DE6B"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9F684F6"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157C642"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F5D933E"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E66D05"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9F114D6"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0B91C2E"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87ABA4C"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749C82E"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4917875"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BC70223" w14:textId="77777777" w:rsidR="00786DCB" w:rsidRPr="001C21E4" w:rsidRDefault="00786DCB" w:rsidP="00786DCB">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CA9C630"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8251898"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22D7468" w14:textId="77777777" w:rsidR="00786DCB" w:rsidRPr="001C21E4" w:rsidRDefault="00786DCB" w:rsidP="00786DCB">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64D796EA"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DC586BE" w14:textId="77777777" w:rsidR="00786DCB" w:rsidRPr="001C21E4" w:rsidRDefault="00786DCB" w:rsidP="00786DCB">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DCF0AE7" w14:textId="77777777" w:rsidR="00786DCB" w:rsidRPr="001C21E4" w:rsidRDefault="00786DCB" w:rsidP="00786DCB">
            <w:pPr>
              <w:rPr>
                <w:rFonts w:ascii="Times New Roman" w:hAnsi="Times New Roman" w:cs="Times New Roman"/>
                <w:sz w:val="24"/>
                <w:szCs w:val="24"/>
              </w:rPr>
            </w:pPr>
          </w:p>
        </w:tc>
      </w:tr>
      <w:tr w:rsidR="00786DCB" w:rsidRPr="001C21E4" w14:paraId="7D39DA29"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27AAD058" w14:textId="7A9EE6EC" w:rsidR="00786DCB" w:rsidRPr="001C21E4" w:rsidRDefault="00786DCB" w:rsidP="00786DCB">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5F0776E4" w14:textId="38FE8B02" w:rsidR="00786DCB" w:rsidRPr="00786DCB" w:rsidRDefault="00786DCB" w:rsidP="00786DCB">
            <w:pPr>
              <w:pStyle w:val="1"/>
              <w:spacing w:line="240" w:lineRule="auto"/>
              <w:rPr>
                <w:rFonts w:ascii="Times New Roman" w:hAnsi="Times New Roman" w:cs="Times New Roman"/>
                <w:sz w:val="22"/>
              </w:rPr>
            </w:pPr>
            <w:r w:rsidRPr="00786DCB">
              <w:rPr>
                <w:rFonts w:ascii="Times New Roman" w:hAnsi="Times New Roman" w:cs="Times New Roman"/>
                <w:sz w:val="22"/>
              </w:rPr>
              <w:t>Участие в транспортировке, перекладывании и безопасном позиционировании пациента на операционном столе с учетом вида хирургического вмешательства.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C68E823"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F9E625B"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A2FF628"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D031FBE"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BE5933E"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14E757B"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9FDE638"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C75D9F8"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037E0F3"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ABDACA8"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99595D4"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AA1B5F7"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8CE974D"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88F4541"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B60B81E"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88400C9"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B1EE71A"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B94A03F"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FD45585" w14:textId="77777777" w:rsidR="00786DCB" w:rsidRPr="001C21E4" w:rsidRDefault="00786DCB" w:rsidP="00786DCB">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FE1B7D7"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1569BDB"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2A5F800" w14:textId="77777777" w:rsidR="00786DCB" w:rsidRPr="001C21E4" w:rsidRDefault="00786DCB" w:rsidP="00786DCB">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427F0DE"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B503876" w14:textId="77777777" w:rsidR="00786DCB" w:rsidRPr="001C21E4" w:rsidRDefault="00786DCB" w:rsidP="00786DCB">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F92C91B" w14:textId="77777777" w:rsidR="00786DCB" w:rsidRPr="001C21E4" w:rsidRDefault="00786DCB" w:rsidP="00786DCB">
            <w:pPr>
              <w:rPr>
                <w:rFonts w:ascii="Times New Roman" w:hAnsi="Times New Roman" w:cs="Times New Roman"/>
                <w:sz w:val="24"/>
                <w:szCs w:val="24"/>
              </w:rPr>
            </w:pPr>
          </w:p>
        </w:tc>
      </w:tr>
      <w:tr w:rsidR="00786DCB" w:rsidRPr="001C21E4" w14:paraId="01E948BF"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2F73506E" w14:textId="591B93A0" w:rsidR="00786DCB" w:rsidRPr="001C21E4" w:rsidRDefault="00786DCB" w:rsidP="00786DCB">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7</w:t>
            </w:r>
            <w:r w:rsidRPr="001C21E4">
              <w:rPr>
                <w:rFonts w:ascii="Times New Roman" w:hAnsi="Times New Roman" w:cs="Times New Roman"/>
                <w:sz w:val="24"/>
                <w:szCs w:val="24"/>
              </w:rPr>
              <w:t>.</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75E15769" w14:textId="1827B0CF" w:rsidR="00786DCB" w:rsidRPr="00786DCB" w:rsidRDefault="00786DCB" w:rsidP="00786DCB">
            <w:pPr>
              <w:pStyle w:val="1"/>
              <w:spacing w:line="240" w:lineRule="auto"/>
              <w:rPr>
                <w:rFonts w:ascii="Times New Roman" w:hAnsi="Times New Roman" w:cs="Times New Roman"/>
                <w:sz w:val="22"/>
              </w:rPr>
            </w:pPr>
            <w:r w:rsidRPr="00786DCB">
              <w:rPr>
                <w:rFonts w:ascii="Times New Roman" w:hAnsi="Times New Roman" w:cs="Times New Roman"/>
                <w:sz w:val="22"/>
              </w:rPr>
              <w:t>Проведение обработки операционного поля и обеспечение его надежной изоляции стерильным бельем.</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0E353F9"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C1968FA"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5DCF96A"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95932FF"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E063228"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EBF1A59"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4629EE1"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675C959"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FBA2A3C"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3F2FD89"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BF56462"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018E7EF"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686779D"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A7C04B"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188B346"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452367B"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100F36A"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C86E9B8"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EC12B3D" w14:textId="77777777" w:rsidR="00786DCB" w:rsidRPr="001C21E4" w:rsidRDefault="00786DCB" w:rsidP="00786DCB">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3A46C26"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5D5AEFD"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1A7212A" w14:textId="77777777" w:rsidR="00786DCB" w:rsidRPr="001C21E4" w:rsidRDefault="00786DCB" w:rsidP="00786DCB">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3B00879"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341D6FC" w14:textId="77777777" w:rsidR="00786DCB" w:rsidRPr="001C21E4" w:rsidRDefault="00786DCB" w:rsidP="00786DCB">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FE150E4" w14:textId="77777777" w:rsidR="00786DCB" w:rsidRPr="001C21E4" w:rsidRDefault="00786DCB" w:rsidP="00786DCB">
            <w:pPr>
              <w:rPr>
                <w:rFonts w:ascii="Times New Roman" w:hAnsi="Times New Roman" w:cs="Times New Roman"/>
                <w:sz w:val="24"/>
                <w:szCs w:val="24"/>
              </w:rPr>
            </w:pPr>
          </w:p>
        </w:tc>
      </w:tr>
      <w:tr w:rsidR="00786DCB" w:rsidRPr="001C21E4" w14:paraId="7F9696B3" w14:textId="77777777" w:rsidTr="00A63559">
        <w:tblPrEx>
          <w:jc w:val="left"/>
        </w:tblPrEx>
        <w:trPr>
          <w:trHeight w:val="557"/>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6D987C0F" w14:textId="7275D4D5" w:rsidR="00786DCB" w:rsidRPr="001C21E4" w:rsidRDefault="00786DCB" w:rsidP="00786DCB">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8</w:t>
            </w:r>
            <w:r w:rsidRPr="001C21E4">
              <w:rPr>
                <w:rFonts w:ascii="Times New Roman" w:hAnsi="Times New Roman" w:cs="Times New Roman"/>
                <w:sz w:val="24"/>
                <w:szCs w:val="24"/>
              </w:rPr>
              <w:t>.</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0DDC3FE5" w14:textId="45B6A9F3" w:rsidR="00786DCB" w:rsidRPr="00786DCB" w:rsidRDefault="00786DCB" w:rsidP="00786DCB">
            <w:pPr>
              <w:pStyle w:val="1"/>
              <w:spacing w:line="269" w:lineRule="exact"/>
              <w:rPr>
                <w:rFonts w:ascii="Times New Roman" w:hAnsi="Times New Roman" w:cs="Times New Roman"/>
                <w:sz w:val="22"/>
              </w:rPr>
            </w:pPr>
            <w:r w:rsidRPr="00786DCB">
              <w:rPr>
                <w:rFonts w:ascii="Times New Roman" w:hAnsi="Times New Roman" w:cs="Times New Roman"/>
                <w:sz w:val="22"/>
              </w:rPr>
              <w:t>Подбор типовых наборов хирургических инструментов, шовного и перевязочного материалов в зависимости от профиля операции (абдоминальная, торакальная, сосудистая, эндоскопическая, урологическая, травматологическая и др.).</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58BE2B9"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285A553"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C24645B"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B2AACA1"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F2D97D2"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3262C87"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A871DB3"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C8B09CF"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D04235E"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2CD8677"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1AC81B5"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1F8EDF8"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5CE2E8B"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1DC501A"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BF9EBD5"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DD923EB"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E43CA88"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9BDAD49"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CAD6FF5" w14:textId="77777777" w:rsidR="00786DCB" w:rsidRPr="001C21E4" w:rsidRDefault="00786DCB" w:rsidP="00786DCB">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4ACEAD0"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8B8FB1C"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B86614D" w14:textId="77777777" w:rsidR="00786DCB" w:rsidRPr="001C21E4" w:rsidRDefault="00786DCB" w:rsidP="00786DCB">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D4F91AE"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094775C" w14:textId="77777777" w:rsidR="00786DCB" w:rsidRPr="001C21E4" w:rsidRDefault="00786DCB" w:rsidP="00786DCB">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AB3D246" w14:textId="77777777" w:rsidR="00786DCB" w:rsidRPr="001C21E4" w:rsidRDefault="00786DCB" w:rsidP="00786DCB">
            <w:pPr>
              <w:rPr>
                <w:rFonts w:ascii="Times New Roman" w:hAnsi="Times New Roman" w:cs="Times New Roman"/>
                <w:sz w:val="24"/>
                <w:szCs w:val="24"/>
              </w:rPr>
            </w:pPr>
          </w:p>
        </w:tc>
      </w:tr>
      <w:tr w:rsidR="00786DCB" w:rsidRPr="001C21E4" w14:paraId="3D0F5F94" w14:textId="77777777" w:rsidTr="00A63559">
        <w:tblPrEx>
          <w:jc w:val="left"/>
        </w:tblPrEx>
        <w:trPr>
          <w:trHeight w:val="288"/>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F2057F9" w14:textId="2D49D9B5" w:rsidR="00786DCB" w:rsidRPr="001C21E4" w:rsidRDefault="00786DCB" w:rsidP="00786DCB">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9</w:t>
            </w:r>
            <w:r w:rsidRPr="001C21E4">
              <w:rPr>
                <w:rFonts w:ascii="Times New Roman" w:hAnsi="Times New Roman" w:cs="Times New Roman"/>
                <w:sz w:val="24"/>
                <w:szCs w:val="24"/>
              </w:rPr>
              <w:t>.</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6DBCA8B" w14:textId="0BA2A453" w:rsidR="00786DCB" w:rsidRPr="00786DCB" w:rsidRDefault="00786DCB" w:rsidP="00786DCB">
            <w:pPr>
              <w:pStyle w:val="1"/>
              <w:spacing w:line="240" w:lineRule="auto"/>
              <w:rPr>
                <w:rFonts w:ascii="Times New Roman" w:hAnsi="Times New Roman" w:cs="Times New Roman"/>
                <w:sz w:val="22"/>
              </w:rPr>
            </w:pPr>
            <w:r w:rsidRPr="00786DCB">
              <w:rPr>
                <w:rFonts w:ascii="Times New Roman" w:hAnsi="Times New Roman" w:cs="Times New Roman"/>
                <w:sz w:val="22"/>
              </w:rPr>
              <w:t>Ассистирование врачу-хирургу в ходе оперативного вмешательства (правильная подача инструментов, шовного материала, иглодержателей).</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8F5FD3A"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00085E4"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F1D6447"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59CD9BA"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D59778E"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C4C6B43"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ABBB9BD"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ED15DAD"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103A3C4"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AE81F4"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8BC28C3"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5748061"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16DE446"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DB45DF"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A1439FA"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5010DFA"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48207B7"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B6EAD6F"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0002669" w14:textId="77777777" w:rsidR="00786DCB" w:rsidRPr="001C21E4" w:rsidRDefault="00786DCB" w:rsidP="00786DCB">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0CE4EA2"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5AB5113"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5236E5" w14:textId="77777777" w:rsidR="00786DCB" w:rsidRPr="001C21E4" w:rsidRDefault="00786DCB" w:rsidP="00786DCB">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7510C5BB"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7E8F45" w14:textId="77777777" w:rsidR="00786DCB" w:rsidRPr="001C21E4" w:rsidRDefault="00786DCB" w:rsidP="00786DCB">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54B191D" w14:textId="77777777" w:rsidR="00786DCB" w:rsidRPr="001C21E4" w:rsidRDefault="00786DCB" w:rsidP="00786DCB">
            <w:pPr>
              <w:rPr>
                <w:rFonts w:ascii="Times New Roman" w:hAnsi="Times New Roman" w:cs="Times New Roman"/>
                <w:sz w:val="24"/>
                <w:szCs w:val="24"/>
              </w:rPr>
            </w:pPr>
          </w:p>
        </w:tc>
      </w:tr>
      <w:tr w:rsidR="00786DCB" w:rsidRPr="001C21E4" w14:paraId="605283A1" w14:textId="77777777" w:rsidTr="00A63559">
        <w:tblPrEx>
          <w:jc w:val="left"/>
        </w:tblPrEx>
        <w:trPr>
          <w:trHeight w:val="278"/>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B050615" w14:textId="265F238C" w:rsidR="00786DCB" w:rsidRPr="001C21E4" w:rsidRDefault="00786DCB" w:rsidP="00786DCB">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w:t>
            </w:r>
            <w:r>
              <w:rPr>
                <w:rFonts w:ascii="Times New Roman" w:hAnsi="Times New Roman" w:cs="Times New Roman"/>
                <w:sz w:val="24"/>
                <w:szCs w:val="24"/>
              </w:rPr>
              <w:t>0</w:t>
            </w:r>
            <w:r w:rsidRPr="001C21E4">
              <w:rPr>
                <w:rFonts w:ascii="Times New Roman" w:hAnsi="Times New Roman" w:cs="Times New Roman"/>
                <w:sz w:val="24"/>
                <w:szCs w:val="24"/>
              </w:rPr>
              <w:t>.</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AC7266D" w14:textId="412E026D" w:rsidR="00786DCB" w:rsidRPr="00786DCB" w:rsidRDefault="00786DCB" w:rsidP="00786DCB">
            <w:pPr>
              <w:pStyle w:val="1"/>
              <w:spacing w:line="240" w:lineRule="auto"/>
              <w:rPr>
                <w:rFonts w:ascii="Times New Roman" w:hAnsi="Times New Roman" w:cs="Times New Roman"/>
                <w:sz w:val="22"/>
              </w:rPr>
            </w:pPr>
            <w:r w:rsidRPr="00786DCB">
              <w:rPr>
                <w:rFonts w:ascii="Times New Roman" w:hAnsi="Times New Roman" w:cs="Times New Roman"/>
                <w:sz w:val="22"/>
              </w:rPr>
              <w:t>Сбор, маркировка и оформление доставки биологического материала (тканей, органов), взятого во время операции, на гистологическое и бактериологическое исследования.</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519F26C"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F75F65F"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B796BE2"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C2CA0FB"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7289BE5"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BF16A72"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78D717A"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8473BE6"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FD1B395"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AE32A7A"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7E171E0"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EDA52E6"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8AB280E"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92C8D81"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D3D87B2"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C8B9ED7"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3597C97"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B0D88A4"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13FE8FA" w14:textId="77777777" w:rsidR="00786DCB" w:rsidRPr="001C21E4" w:rsidRDefault="00786DCB" w:rsidP="00786DCB">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BD979C9"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1221259"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326C3C2" w14:textId="77777777" w:rsidR="00786DCB" w:rsidRPr="001C21E4" w:rsidRDefault="00786DCB" w:rsidP="00786DCB">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3130EB1B"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CB82793" w14:textId="77777777" w:rsidR="00786DCB" w:rsidRPr="001C21E4" w:rsidRDefault="00786DCB" w:rsidP="00786DCB">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FD31827" w14:textId="77777777" w:rsidR="00786DCB" w:rsidRPr="001C21E4" w:rsidRDefault="00786DCB" w:rsidP="00786DCB">
            <w:pPr>
              <w:rPr>
                <w:rFonts w:ascii="Times New Roman" w:hAnsi="Times New Roman" w:cs="Times New Roman"/>
                <w:sz w:val="24"/>
                <w:szCs w:val="24"/>
              </w:rPr>
            </w:pPr>
          </w:p>
        </w:tc>
      </w:tr>
      <w:tr w:rsidR="00786DCB" w:rsidRPr="001C21E4" w14:paraId="07D1CB17"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5890B43E" w14:textId="71A7BAEB" w:rsidR="00786DCB" w:rsidRPr="001C21E4" w:rsidRDefault="00786DCB" w:rsidP="00786DCB">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w:t>
            </w:r>
            <w:r>
              <w:rPr>
                <w:rFonts w:ascii="Times New Roman" w:hAnsi="Times New Roman" w:cs="Times New Roman"/>
                <w:sz w:val="24"/>
                <w:szCs w:val="24"/>
              </w:rPr>
              <w:t>1</w:t>
            </w:r>
            <w:r w:rsidRPr="001C21E4">
              <w:rPr>
                <w:rFonts w:ascii="Times New Roman" w:hAnsi="Times New Roman" w:cs="Times New Roman"/>
                <w:sz w:val="24"/>
                <w:szCs w:val="24"/>
              </w:rPr>
              <w:t>.</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25F98EC" w14:textId="1D1FEC49" w:rsidR="00786DCB" w:rsidRPr="00786DCB" w:rsidRDefault="00786DCB" w:rsidP="00786DCB">
            <w:pPr>
              <w:pStyle w:val="1"/>
              <w:spacing w:line="240" w:lineRule="auto"/>
              <w:rPr>
                <w:rFonts w:ascii="Times New Roman" w:hAnsi="Times New Roman" w:cs="Times New Roman"/>
                <w:sz w:val="22"/>
              </w:rPr>
            </w:pPr>
            <w:r w:rsidRPr="00786DCB">
              <w:rPr>
                <w:rFonts w:ascii="Times New Roman" w:hAnsi="Times New Roman" w:cs="Times New Roman"/>
                <w:sz w:val="22"/>
              </w:rPr>
              <w:t>Первичная дезинфекция, предстерилизационная очистка и утилизация использованных медицинских изделий, инструментов и расходных материалов на рабочем месте.</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87A6CE0"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BAFB0BB"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E1BCA3A"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B29FA2B"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46F416D"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B2DCB89"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6E637EA"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8FBCA45"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E8BB719"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0FC017C"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ED1F639"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7DFAC12"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AD8ED54"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F159198"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97F6B80"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4C144C"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9B378C3"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52C7973"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63C1BD9" w14:textId="77777777" w:rsidR="00786DCB" w:rsidRPr="001C21E4" w:rsidRDefault="00786DCB" w:rsidP="00786DCB">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B054353"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3F4ABC7"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C6EEF53" w14:textId="77777777" w:rsidR="00786DCB" w:rsidRPr="001C21E4" w:rsidRDefault="00786DCB" w:rsidP="00786DCB">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6E00AB6"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C07AD81" w14:textId="77777777" w:rsidR="00786DCB" w:rsidRPr="001C21E4" w:rsidRDefault="00786DCB" w:rsidP="00786DCB">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D97E8FB" w14:textId="77777777" w:rsidR="00786DCB" w:rsidRPr="001C21E4" w:rsidRDefault="00786DCB" w:rsidP="00786DCB">
            <w:pPr>
              <w:rPr>
                <w:rFonts w:ascii="Times New Roman" w:hAnsi="Times New Roman" w:cs="Times New Roman"/>
                <w:sz w:val="24"/>
                <w:szCs w:val="24"/>
              </w:rPr>
            </w:pPr>
          </w:p>
        </w:tc>
      </w:tr>
      <w:tr w:rsidR="00786DCB" w:rsidRPr="001C21E4" w14:paraId="3C058F1D"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6B53B26F" w14:textId="645E42C3" w:rsidR="00786DCB" w:rsidRPr="001C21E4" w:rsidRDefault="00786DCB" w:rsidP="00786DCB">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1</w:t>
            </w:r>
            <w:r w:rsidR="000E1829">
              <w:rPr>
                <w:rFonts w:ascii="Times New Roman" w:hAnsi="Times New Roman" w:cs="Times New Roman"/>
                <w:sz w:val="24"/>
                <w:szCs w:val="24"/>
              </w:rPr>
              <w:t>2</w:t>
            </w:r>
            <w:r>
              <w:rPr>
                <w:rFonts w:ascii="Times New Roman" w:hAnsi="Times New Roman" w:cs="Times New Roman"/>
                <w:sz w:val="24"/>
                <w:szCs w:val="24"/>
              </w:rPr>
              <w:t>.</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04F14A6F" w14:textId="7AD03290" w:rsidR="00786DCB" w:rsidRPr="00786DCB" w:rsidRDefault="00786DCB" w:rsidP="00786DCB">
            <w:pPr>
              <w:pStyle w:val="1"/>
              <w:spacing w:line="240" w:lineRule="auto"/>
              <w:rPr>
                <w:rFonts w:ascii="Times New Roman" w:hAnsi="Times New Roman" w:cs="Times New Roman"/>
                <w:sz w:val="22"/>
              </w:rPr>
            </w:pPr>
            <w:r w:rsidRPr="00786DCB">
              <w:rPr>
                <w:rFonts w:ascii="Times New Roman" w:hAnsi="Times New Roman" w:cs="Times New Roman"/>
                <w:sz w:val="22"/>
              </w:rPr>
              <w:t>Ведение обязательной учетно-отчетной медицинской документации операционного блока (в том числе в электронных медицинских информационных системах — ЭМИС).</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7C12C69"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8D198CE"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BDFD673"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532DBCA"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B2677FA"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DD57002"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036F3C9"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73357E9"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7C06314"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AA5E383"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915EBFD"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90B02C2"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67588A5"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607F651"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A8122C4"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71FB2E3"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61E87B5" w14:textId="77777777" w:rsidR="00786DCB" w:rsidRPr="001C21E4" w:rsidRDefault="00786DCB" w:rsidP="00786DCB">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C48EB0A" w14:textId="77777777" w:rsidR="00786DCB" w:rsidRPr="001C21E4" w:rsidRDefault="00786DCB" w:rsidP="00786DCB">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46DD8FE" w14:textId="77777777" w:rsidR="00786DCB" w:rsidRPr="001C21E4" w:rsidRDefault="00786DCB" w:rsidP="00786DCB">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52A5393"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3D51D4C"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1D1BFDB" w14:textId="77777777" w:rsidR="00786DCB" w:rsidRPr="001C21E4" w:rsidRDefault="00786DCB" w:rsidP="00786DCB">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56BA06D4" w14:textId="77777777" w:rsidR="00786DCB" w:rsidRPr="001C21E4" w:rsidRDefault="00786DCB" w:rsidP="00786DCB">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9A4DDCA" w14:textId="77777777" w:rsidR="00786DCB" w:rsidRPr="001C21E4" w:rsidRDefault="00786DCB" w:rsidP="00786DCB">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4DD6202" w14:textId="77777777" w:rsidR="00786DCB" w:rsidRPr="001C21E4" w:rsidRDefault="00786DCB" w:rsidP="00786DCB">
            <w:pPr>
              <w:rPr>
                <w:rFonts w:ascii="Times New Roman" w:hAnsi="Times New Roman" w:cs="Times New Roman"/>
                <w:sz w:val="24"/>
                <w:szCs w:val="24"/>
              </w:rPr>
            </w:pPr>
          </w:p>
        </w:tc>
      </w:tr>
      <w:tr w:rsidR="001354E1" w:rsidRPr="001C21E4" w14:paraId="5926BDF0" w14:textId="77777777" w:rsidTr="00A63559">
        <w:tblPrEx>
          <w:jc w:val="left"/>
        </w:tblPrEx>
        <w:trPr>
          <w:trHeight w:val="302"/>
        </w:trPr>
        <w:tc>
          <w:tcPr>
            <w:tcW w:w="15021" w:type="dxa"/>
            <w:gridSpan w:val="27"/>
            <w:tcBorders>
              <w:top w:val="single" w:sz="4" w:space="0" w:color="auto"/>
              <w:left w:val="single" w:sz="4" w:space="0" w:color="auto"/>
              <w:bottom w:val="single" w:sz="4" w:space="0" w:color="auto"/>
              <w:right w:val="single" w:sz="4" w:space="0" w:color="auto"/>
            </w:tcBorders>
            <w:shd w:val="clear" w:color="auto" w:fill="FFFFFF"/>
          </w:tcPr>
          <w:p w14:paraId="3B94DE73" w14:textId="77777777" w:rsidR="001354E1" w:rsidRPr="001C21E4" w:rsidRDefault="001354E1" w:rsidP="000A320B">
            <w:pPr>
              <w:rPr>
                <w:rFonts w:ascii="Times New Roman" w:hAnsi="Times New Roman" w:cs="Times New Roman"/>
                <w:b/>
                <w:sz w:val="24"/>
                <w:szCs w:val="24"/>
              </w:rPr>
            </w:pPr>
            <w:r w:rsidRPr="001C21E4">
              <w:rPr>
                <w:rFonts w:ascii="Times New Roman" w:hAnsi="Times New Roman" w:cs="Times New Roman"/>
                <w:b/>
                <w:sz w:val="24"/>
                <w:szCs w:val="24"/>
              </w:rPr>
              <w:t>Итоговая оценка:</w:t>
            </w:r>
          </w:p>
        </w:tc>
      </w:tr>
    </w:tbl>
    <w:p w14:paraId="60EE116F" w14:textId="77777777" w:rsidR="000E1829" w:rsidRPr="001C21E4" w:rsidRDefault="000E1829" w:rsidP="001354E1">
      <w:pPr>
        <w:jc w:val="both"/>
        <w:rPr>
          <w:rFonts w:ascii="Times New Roman" w:hAnsi="Times New Roman" w:cs="Times New Roman"/>
          <w:sz w:val="24"/>
          <w:szCs w:val="24"/>
        </w:rPr>
      </w:pPr>
    </w:p>
    <w:p w14:paraId="592A548A" w14:textId="77777777" w:rsidR="001354E1" w:rsidRPr="001C21E4" w:rsidRDefault="001354E1" w:rsidP="001354E1">
      <w:pPr>
        <w:ind w:left="426" w:hanging="568"/>
        <w:rPr>
          <w:rFonts w:ascii="Times New Roman" w:hAnsi="Times New Roman" w:cs="Times New Roman"/>
          <w:sz w:val="24"/>
          <w:szCs w:val="24"/>
        </w:rPr>
      </w:pPr>
      <w:r w:rsidRPr="001C21E4">
        <w:rPr>
          <w:rFonts w:ascii="Times New Roman" w:hAnsi="Times New Roman" w:cs="Times New Roman"/>
          <w:sz w:val="24"/>
          <w:szCs w:val="24"/>
        </w:rPr>
        <w:t>Непосредственный руководитель практики ____________________             _________________  _______________________</w:t>
      </w:r>
    </w:p>
    <w:p w14:paraId="47FA0BF9" w14:textId="77777777" w:rsidR="001354E1" w:rsidRPr="001C21E4" w:rsidRDefault="001354E1" w:rsidP="001354E1">
      <w:pPr>
        <w:ind w:left="426" w:hanging="568"/>
        <w:rPr>
          <w:rFonts w:ascii="Times New Roman" w:hAnsi="Times New Roman" w:cs="Times New Roman"/>
          <w:sz w:val="24"/>
          <w:szCs w:val="24"/>
        </w:rPr>
      </w:pPr>
      <w:r w:rsidRPr="001C21E4">
        <w:rPr>
          <w:rFonts w:ascii="Times New Roman" w:hAnsi="Times New Roman" w:cs="Times New Roman"/>
          <w:sz w:val="24"/>
          <w:szCs w:val="24"/>
        </w:rPr>
        <w:t>Общий руководитель практики</w:t>
      </w:r>
      <w:r w:rsidRPr="001C21E4">
        <w:rPr>
          <w:rFonts w:ascii="Times New Roman" w:hAnsi="Times New Roman" w:cs="Times New Roman"/>
          <w:sz w:val="24"/>
          <w:szCs w:val="24"/>
        </w:rPr>
        <w:tab/>
        <w:t xml:space="preserve">          _______________________          _________________   ______________________</w:t>
      </w:r>
    </w:p>
    <w:p w14:paraId="5EAA2121" w14:textId="77777777" w:rsidR="001354E1" w:rsidRPr="001C21E4" w:rsidRDefault="001354E1" w:rsidP="001354E1">
      <w:pPr>
        <w:ind w:left="426" w:hanging="568"/>
        <w:rPr>
          <w:rFonts w:ascii="Times New Roman" w:hAnsi="Times New Roman" w:cs="Times New Roman"/>
          <w:sz w:val="24"/>
          <w:szCs w:val="24"/>
        </w:rPr>
      </w:pPr>
      <w:r w:rsidRPr="001C21E4">
        <w:rPr>
          <w:rFonts w:ascii="Times New Roman" w:hAnsi="Times New Roman" w:cs="Times New Roman"/>
          <w:sz w:val="24"/>
          <w:szCs w:val="24"/>
        </w:rPr>
        <w:t xml:space="preserve">                                                                                   (должность)                                 (Ф.И.О.)                                        (подпись) </w:t>
      </w:r>
    </w:p>
    <w:p w14:paraId="3FC5C861" w14:textId="77777777" w:rsidR="001354E1" w:rsidRPr="001C21E4" w:rsidRDefault="001354E1" w:rsidP="001354E1">
      <w:pPr>
        <w:pStyle w:val="a3"/>
        <w:tabs>
          <w:tab w:val="left" w:pos="0"/>
        </w:tabs>
        <w:spacing w:after="0"/>
        <w:ind w:left="0" w:firstLine="426"/>
        <w:jc w:val="both"/>
        <w:rPr>
          <w:rFonts w:ascii="Times New Roman" w:hAnsi="Times New Roman" w:cs="Times New Roman"/>
          <w:sz w:val="24"/>
          <w:szCs w:val="24"/>
        </w:rPr>
      </w:pPr>
      <w:r w:rsidRPr="001C21E4">
        <w:rPr>
          <w:rFonts w:ascii="Times New Roman" w:hAnsi="Times New Roman" w:cs="Times New Roman"/>
          <w:b/>
          <w:bCs/>
          <w:sz w:val="24"/>
          <w:szCs w:val="24"/>
        </w:rPr>
        <w:t>МП МО</w:t>
      </w:r>
    </w:p>
    <w:p w14:paraId="2C834AA1" w14:textId="78D5D888" w:rsidR="00F84A5D" w:rsidRDefault="00F84A5D" w:rsidP="00C55D81"/>
    <w:sectPr w:rsidR="00F84A5D" w:rsidSect="00706FB2">
      <w:endnotePr>
        <w:numFmt w:val="decimal"/>
      </w:endnotePr>
      <w:pgSz w:w="16838" w:h="11906" w:orient="landscape" w:code="9"/>
      <w:pgMar w:top="1134" w:right="1134"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F0B12" w14:textId="77777777" w:rsidR="00C307C9" w:rsidRDefault="00C307C9">
      <w:pPr>
        <w:spacing w:after="0" w:line="240" w:lineRule="auto"/>
      </w:pPr>
      <w:r>
        <w:separator/>
      </w:r>
    </w:p>
  </w:endnote>
  <w:endnote w:type="continuationSeparator" w:id="0">
    <w:p w14:paraId="0CF2B7A9" w14:textId="77777777" w:rsidR="00C307C9" w:rsidRDefault="00C30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E528B" w14:textId="77777777" w:rsidR="00C307C9" w:rsidRDefault="00C307C9">
      <w:pPr>
        <w:spacing w:after="0" w:line="240" w:lineRule="auto"/>
      </w:pPr>
      <w:r>
        <w:separator/>
      </w:r>
    </w:p>
  </w:footnote>
  <w:footnote w:type="continuationSeparator" w:id="0">
    <w:p w14:paraId="63F54BFE" w14:textId="77777777" w:rsidR="00C307C9" w:rsidRDefault="00C30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1220680"/>
      <w:docPartObj>
        <w:docPartGallery w:val="Page Numbers (Top of Page)"/>
        <w:docPartUnique/>
      </w:docPartObj>
    </w:sdtPr>
    <w:sdtEndPr>
      <w:rPr>
        <w:rFonts w:ascii="Times New Roman" w:hAnsi="Times New Roman" w:cs="Times New Roman"/>
        <w:sz w:val="24"/>
        <w:szCs w:val="24"/>
      </w:rPr>
    </w:sdtEndPr>
    <w:sdtContent>
      <w:p w14:paraId="284C5D9E" w14:textId="77777777" w:rsidR="00706FB2" w:rsidRPr="00C05706" w:rsidRDefault="000363AD">
        <w:pPr>
          <w:pStyle w:val="a7"/>
          <w:jc w:val="center"/>
          <w:rPr>
            <w:rFonts w:ascii="Times New Roman" w:hAnsi="Times New Roman" w:cs="Times New Roman"/>
            <w:sz w:val="24"/>
            <w:szCs w:val="24"/>
          </w:rPr>
        </w:pPr>
        <w:r w:rsidRPr="00C05706">
          <w:rPr>
            <w:rFonts w:ascii="Times New Roman" w:hAnsi="Times New Roman" w:cs="Times New Roman"/>
            <w:sz w:val="24"/>
            <w:szCs w:val="24"/>
          </w:rPr>
          <w:fldChar w:fldCharType="begin"/>
        </w:r>
        <w:r w:rsidRPr="00C05706">
          <w:rPr>
            <w:rFonts w:ascii="Times New Roman" w:hAnsi="Times New Roman" w:cs="Times New Roman"/>
            <w:sz w:val="24"/>
            <w:szCs w:val="24"/>
          </w:rPr>
          <w:instrText>PAGE   \* MERGEFORMAT</w:instrText>
        </w:r>
        <w:r w:rsidRPr="00C05706">
          <w:rPr>
            <w:rFonts w:ascii="Times New Roman" w:hAnsi="Times New Roman" w:cs="Times New Roman"/>
            <w:sz w:val="24"/>
            <w:szCs w:val="24"/>
          </w:rPr>
          <w:fldChar w:fldCharType="separate"/>
        </w:r>
        <w:r>
          <w:rPr>
            <w:rFonts w:ascii="Times New Roman" w:hAnsi="Times New Roman" w:cs="Times New Roman"/>
            <w:noProof/>
            <w:sz w:val="24"/>
            <w:szCs w:val="24"/>
          </w:rPr>
          <w:t>20</w:t>
        </w:r>
        <w:r w:rsidRPr="00C05706">
          <w:rPr>
            <w:rFonts w:ascii="Times New Roman" w:hAnsi="Times New Roman" w:cs="Times New Roman"/>
            <w:sz w:val="24"/>
            <w:szCs w:val="24"/>
          </w:rPr>
          <w:fldChar w:fldCharType="end"/>
        </w:r>
      </w:p>
    </w:sdtContent>
  </w:sdt>
  <w:p w14:paraId="14B0424E" w14:textId="77777777" w:rsidR="00706FB2" w:rsidRDefault="00C307C9">
    <w:pPr>
      <w:pStyle w:val="a7"/>
    </w:pPr>
  </w:p>
  <w:p w14:paraId="48EC5DE3" w14:textId="77777777" w:rsidR="00706FB2" w:rsidRDefault="00C307C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6D8"/>
    <w:multiLevelType w:val="hybridMultilevel"/>
    <w:tmpl w:val="EE8C2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F37DD3"/>
    <w:multiLevelType w:val="hybridMultilevel"/>
    <w:tmpl w:val="D71272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0FF2ABA"/>
    <w:multiLevelType w:val="hybridMultilevel"/>
    <w:tmpl w:val="369E970C"/>
    <w:lvl w:ilvl="0" w:tplc="3EDA8C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6417E88"/>
    <w:multiLevelType w:val="hybridMultilevel"/>
    <w:tmpl w:val="7CBA6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1C3CB3"/>
    <w:multiLevelType w:val="hybridMultilevel"/>
    <w:tmpl w:val="F496BAAC"/>
    <w:lvl w:ilvl="0" w:tplc="977E29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1FA2DC0"/>
    <w:multiLevelType w:val="hybridMultilevel"/>
    <w:tmpl w:val="A56CB6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3990876"/>
    <w:multiLevelType w:val="hybridMultilevel"/>
    <w:tmpl w:val="80AE282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4521412A"/>
    <w:multiLevelType w:val="hybridMultilevel"/>
    <w:tmpl w:val="5D1A15D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56124002"/>
    <w:multiLevelType w:val="hybridMultilevel"/>
    <w:tmpl w:val="D5301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C474A0B"/>
    <w:multiLevelType w:val="hybridMultilevel"/>
    <w:tmpl w:val="942AB0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C6E08AD"/>
    <w:multiLevelType w:val="hybridMultilevel"/>
    <w:tmpl w:val="0B68F3D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15:restartNumberingAfterBreak="0">
    <w:nsid w:val="724521F9"/>
    <w:multiLevelType w:val="hybridMultilevel"/>
    <w:tmpl w:val="BA664CC6"/>
    <w:lvl w:ilvl="0" w:tplc="4E34A8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B4729FB"/>
    <w:multiLevelType w:val="hybridMultilevel"/>
    <w:tmpl w:val="02AE0A84"/>
    <w:lvl w:ilvl="0" w:tplc="4BA090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1"/>
  </w:num>
  <w:num w:numId="3">
    <w:abstractNumId w:val="12"/>
  </w:num>
  <w:num w:numId="4">
    <w:abstractNumId w:val="5"/>
  </w:num>
  <w:num w:numId="5">
    <w:abstractNumId w:val="0"/>
  </w:num>
  <w:num w:numId="6">
    <w:abstractNumId w:val="8"/>
  </w:num>
  <w:num w:numId="7">
    <w:abstractNumId w:val="4"/>
  </w:num>
  <w:num w:numId="8">
    <w:abstractNumId w:val="11"/>
  </w:num>
  <w:num w:numId="9">
    <w:abstractNumId w:val="7"/>
  </w:num>
  <w:num w:numId="10">
    <w:abstractNumId w:val="6"/>
  </w:num>
  <w:num w:numId="11">
    <w:abstractNumId w:val="10"/>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AA3"/>
    <w:rsid w:val="00027322"/>
    <w:rsid w:val="00030CB6"/>
    <w:rsid w:val="000363AD"/>
    <w:rsid w:val="000425D8"/>
    <w:rsid w:val="0004514D"/>
    <w:rsid w:val="000633E3"/>
    <w:rsid w:val="0007000E"/>
    <w:rsid w:val="0007175D"/>
    <w:rsid w:val="00080900"/>
    <w:rsid w:val="00092719"/>
    <w:rsid w:val="000A320B"/>
    <w:rsid w:val="000A6A09"/>
    <w:rsid w:val="000D0522"/>
    <w:rsid w:val="000E1829"/>
    <w:rsid w:val="000E3B0B"/>
    <w:rsid w:val="000F2D59"/>
    <w:rsid w:val="00115214"/>
    <w:rsid w:val="001321B0"/>
    <w:rsid w:val="001354E1"/>
    <w:rsid w:val="00151249"/>
    <w:rsid w:val="00170C58"/>
    <w:rsid w:val="001D6011"/>
    <w:rsid w:val="001E1B94"/>
    <w:rsid w:val="001E2618"/>
    <w:rsid w:val="001E60FE"/>
    <w:rsid w:val="001F3393"/>
    <w:rsid w:val="001F3B59"/>
    <w:rsid w:val="00221FDC"/>
    <w:rsid w:val="00224D99"/>
    <w:rsid w:val="00227B97"/>
    <w:rsid w:val="0026416C"/>
    <w:rsid w:val="002B1D66"/>
    <w:rsid w:val="002C0B54"/>
    <w:rsid w:val="002C67B1"/>
    <w:rsid w:val="002F0F2B"/>
    <w:rsid w:val="00361767"/>
    <w:rsid w:val="00371C70"/>
    <w:rsid w:val="003741A6"/>
    <w:rsid w:val="00393F94"/>
    <w:rsid w:val="00396879"/>
    <w:rsid w:val="003B3B0C"/>
    <w:rsid w:val="003E0A43"/>
    <w:rsid w:val="003E5170"/>
    <w:rsid w:val="003E5E14"/>
    <w:rsid w:val="003F544E"/>
    <w:rsid w:val="00403F02"/>
    <w:rsid w:val="004167CE"/>
    <w:rsid w:val="00417262"/>
    <w:rsid w:val="00435ABC"/>
    <w:rsid w:val="00441C1A"/>
    <w:rsid w:val="0044653A"/>
    <w:rsid w:val="00461C5A"/>
    <w:rsid w:val="0046532E"/>
    <w:rsid w:val="00465917"/>
    <w:rsid w:val="00477D03"/>
    <w:rsid w:val="004933EB"/>
    <w:rsid w:val="004B6A48"/>
    <w:rsid w:val="004C14BF"/>
    <w:rsid w:val="004E535A"/>
    <w:rsid w:val="00514B8E"/>
    <w:rsid w:val="005214FA"/>
    <w:rsid w:val="00542E08"/>
    <w:rsid w:val="00597731"/>
    <w:rsid w:val="005B5BBB"/>
    <w:rsid w:val="005E36EB"/>
    <w:rsid w:val="005E46CE"/>
    <w:rsid w:val="00651ADA"/>
    <w:rsid w:val="006819DE"/>
    <w:rsid w:val="006920ED"/>
    <w:rsid w:val="006A79FF"/>
    <w:rsid w:val="006C3C53"/>
    <w:rsid w:val="006D371C"/>
    <w:rsid w:val="006E3A3D"/>
    <w:rsid w:val="006F37AB"/>
    <w:rsid w:val="00705412"/>
    <w:rsid w:val="00745D62"/>
    <w:rsid w:val="0075258B"/>
    <w:rsid w:val="0075771F"/>
    <w:rsid w:val="007644C6"/>
    <w:rsid w:val="00786DCB"/>
    <w:rsid w:val="007918D4"/>
    <w:rsid w:val="00794E51"/>
    <w:rsid w:val="00797D57"/>
    <w:rsid w:val="007A3F1D"/>
    <w:rsid w:val="007B6F12"/>
    <w:rsid w:val="007C4050"/>
    <w:rsid w:val="007E065D"/>
    <w:rsid w:val="007E3FB3"/>
    <w:rsid w:val="007F3FA0"/>
    <w:rsid w:val="007F55AC"/>
    <w:rsid w:val="00812869"/>
    <w:rsid w:val="00815267"/>
    <w:rsid w:val="00841F49"/>
    <w:rsid w:val="00842870"/>
    <w:rsid w:val="00846C66"/>
    <w:rsid w:val="0085288C"/>
    <w:rsid w:val="00866FB1"/>
    <w:rsid w:val="00874273"/>
    <w:rsid w:val="00875116"/>
    <w:rsid w:val="00896F7A"/>
    <w:rsid w:val="008C05E7"/>
    <w:rsid w:val="008C7ED2"/>
    <w:rsid w:val="008F536E"/>
    <w:rsid w:val="00900F82"/>
    <w:rsid w:val="00971443"/>
    <w:rsid w:val="009854B2"/>
    <w:rsid w:val="009A08F7"/>
    <w:rsid w:val="009B5F4E"/>
    <w:rsid w:val="009D5759"/>
    <w:rsid w:val="009D721B"/>
    <w:rsid w:val="009F6C51"/>
    <w:rsid w:val="00A3359C"/>
    <w:rsid w:val="00A61B36"/>
    <w:rsid w:val="00A65B52"/>
    <w:rsid w:val="00A818A7"/>
    <w:rsid w:val="00A97A17"/>
    <w:rsid w:val="00AA6F0A"/>
    <w:rsid w:val="00AB337D"/>
    <w:rsid w:val="00AD33DE"/>
    <w:rsid w:val="00AD47CF"/>
    <w:rsid w:val="00AE11E1"/>
    <w:rsid w:val="00AE2E63"/>
    <w:rsid w:val="00AE7597"/>
    <w:rsid w:val="00AE75A1"/>
    <w:rsid w:val="00B30373"/>
    <w:rsid w:val="00B449BF"/>
    <w:rsid w:val="00B45442"/>
    <w:rsid w:val="00B6301C"/>
    <w:rsid w:val="00B7340E"/>
    <w:rsid w:val="00B90DA1"/>
    <w:rsid w:val="00B979C0"/>
    <w:rsid w:val="00BF0D6D"/>
    <w:rsid w:val="00BF49D2"/>
    <w:rsid w:val="00BF6AD5"/>
    <w:rsid w:val="00BF732F"/>
    <w:rsid w:val="00C028F7"/>
    <w:rsid w:val="00C13A8B"/>
    <w:rsid w:val="00C307C9"/>
    <w:rsid w:val="00C55D81"/>
    <w:rsid w:val="00C6688B"/>
    <w:rsid w:val="00C86046"/>
    <w:rsid w:val="00C97C52"/>
    <w:rsid w:val="00CC0406"/>
    <w:rsid w:val="00CC6769"/>
    <w:rsid w:val="00D044FC"/>
    <w:rsid w:val="00D20AA3"/>
    <w:rsid w:val="00D336CC"/>
    <w:rsid w:val="00D41AE6"/>
    <w:rsid w:val="00D456C0"/>
    <w:rsid w:val="00D632D1"/>
    <w:rsid w:val="00D66F83"/>
    <w:rsid w:val="00D7626F"/>
    <w:rsid w:val="00DC2C41"/>
    <w:rsid w:val="00E034DA"/>
    <w:rsid w:val="00E10364"/>
    <w:rsid w:val="00EA3688"/>
    <w:rsid w:val="00EB13DA"/>
    <w:rsid w:val="00EE76F0"/>
    <w:rsid w:val="00EE7AE5"/>
    <w:rsid w:val="00EF05E0"/>
    <w:rsid w:val="00F06C79"/>
    <w:rsid w:val="00F0751B"/>
    <w:rsid w:val="00F169B4"/>
    <w:rsid w:val="00F20982"/>
    <w:rsid w:val="00F260C6"/>
    <w:rsid w:val="00F31477"/>
    <w:rsid w:val="00F350F0"/>
    <w:rsid w:val="00F7081B"/>
    <w:rsid w:val="00F745BB"/>
    <w:rsid w:val="00F84A5D"/>
    <w:rsid w:val="00F87F34"/>
    <w:rsid w:val="00F95BC5"/>
    <w:rsid w:val="00FB501D"/>
    <w:rsid w:val="00FF0E73"/>
    <w:rsid w:val="00FF2EEC"/>
    <w:rsid w:val="00FF57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5FF25"/>
  <w15:chartTrackingRefBased/>
  <w15:docId w15:val="{11AF7D5B-F815-4E97-9C35-A803DEBF0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B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1B94"/>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aliases w:val="Bullet 1,Use Case List Paragraph,Абзац списка1,Содержание. 2 уровень,List Paragraph,ПАРАГРАФ,bullet 1,use case list paragraph,абзац списка1,содержание. 2 уровень,list paragraph,параграф"/>
    <w:basedOn w:val="a"/>
    <w:link w:val="a4"/>
    <w:uiPriority w:val="34"/>
    <w:qFormat/>
    <w:rsid w:val="001E1B94"/>
    <w:pPr>
      <w:spacing w:after="200" w:line="276" w:lineRule="auto"/>
      <w:ind w:left="720"/>
      <w:contextualSpacing/>
    </w:pPr>
    <w:rPr>
      <w:rFonts w:eastAsiaTheme="minorEastAsia"/>
      <w:lang w:eastAsia="ru-RU"/>
    </w:rPr>
  </w:style>
  <w:style w:type="table" w:styleId="a5">
    <w:name w:val="Table Grid"/>
    <w:basedOn w:val="a1"/>
    <w:uiPriority w:val="39"/>
    <w:rsid w:val="001E1B9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nhideWhenUsed/>
    <w:rsid w:val="001E1B94"/>
    <w:rPr>
      <w:color w:val="0563C1" w:themeColor="hyperlink"/>
      <w:u w:val="single"/>
    </w:rPr>
  </w:style>
  <w:style w:type="paragraph" w:customStyle="1" w:styleId="Default">
    <w:name w:val="Default"/>
    <w:rsid w:val="001E1B9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7">
    <w:name w:val="header"/>
    <w:basedOn w:val="a"/>
    <w:link w:val="a8"/>
    <w:uiPriority w:val="99"/>
    <w:unhideWhenUsed/>
    <w:rsid w:val="001E1B94"/>
    <w:pPr>
      <w:tabs>
        <w:tab w:val="center" w:pos="4677"/>
        <w:tab w:val="right" w:pos="9355"/>
      </w:tabs>
      <w:spacing w:after="0" w:line="240" w:lineRule="auto"/>
    </w:pPr>
    <w:rPr>
      <w:rFonts w:eastAsiaTheme="minorEastAsia"/>
      <w:lang w:eastAsia="ru-RU"/>
    </w:rPr>
  </w:style>
  <w:style w:type="character" w:customStyle="1" w:styleId="a8">
    <w:name w:val="Верхний колонтитул Знак"/>
    <w:basedOn w:val="a0"/>
    <w:link w:val="a7"/>
    <w:uiPriority w:val="99"/>
    <w:rsid w:val="001E1B94"/>
    <w:rPr>
      <w:rFonts w:eastAsiaTheme="minorEastAsia"/>
      <w:lang w:eastAsia="ru-RU"/>
    </w:rPr>
  </w:style>
  <w:style w:type="paragraph" w:styleId="a9">
    <w:name w:val="Body Text Indent"/>
    <w:basedOn w:val="a"/>
    <w:link w:val="aa"/>
    <w:uiPriority w:val="99"/>
    <w:rsid w:val="001E1B94"/>
    <w:pPr>
      <w:spacing w:after="0" w:line="360" w:lineRule="auto"/>
      <w:ind w:firstLine="720"/>
      <w:jc w:val="center"/>
    </w:pPr>
    <w:rPr>
      <w:rFonts w:eastAsia="Times New Roman" w:cs="Times New Roman"/>
      <w:sz w:val="28"/>
      <w:szCs w:val="20"/>
      <w:lang w:eastAsia="ru-RU"/>
    </w:rPr>
  </w:style>
  <w:style w:type="character" w:customStyle="1" w:styleId="aa">
    <w:name w:val="Основной текст с отступом Знак"/>
    <w:basedOn w:val="a0"/>
    <w:link w:val="a9"/>
    <w:uiPriority w:val="99"/>
    <w:rsid w:val="001E1B94"/>
    <w:rPr>
      <w:rFonts w:eastAsia="Times New Roman" w:cs="Times New Roman"/>
      <w:sz w:val="28"/>
      <w:szCs w:val="20"/>
      <w:lang w:eastAsia="ru-RU"/>
    </w:rPr>
  </w:style>
  <w:style w:type="paragraph" w:customStyle="1" w:styleId="Style10">
    <w:name w:val="Style10"/>
    <w:basedOn w:val="a"/>
    <w:uiPriority w:val="99"/>
    <w:rsid w:val="001E1B9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3">
    <w:name w:val="s_3"/>
    <w:rsid w:val="001E1B94"/>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eastAsia="ru-RU"/>
    </w:rPr>
  </w:style>
  <w:style w:type="paragraph" w:styleId="ab">
    <w:name w:val="No Spacing"/>
    <w:uiPriority w:val="1"/>
    <w:qFormat/>
    <w:rsid w:val="001E1B94"/>
    <w:pPr>
      <w:spacing w:after="0" w:line="240" w:lineRule="auto"/>
    </w:pPr>
    <w:rPr>
      <w:rFonts w:ascii="Times New Roman" w:eastAsia="Calibri" w:hAnsi="Times New Roman" w:cs="Times New Roman"/>
    </w:rPr>
  </w:style>
  <w:style w:type="character" w:customStyle="1" w:styleId="a4">
    <w:name w:val="Абзац списка Знак"/>
    <w:aliases w:val="Bullet 1 Знак,Use Case List Paragraph Знак,Абзац списка1 Знак,Содержание. 2 уровень Знак,List Paragraph Знак,ПАРАГРАФ Знак,bullet 1 Знак,use case list paragraph Знак,абзац списка1 Знак,содержание. 2 уровень Знак,list paragraph Знак"/>
    <w:link w:val="a3"/>
    <w:uiPriority w:val="34"/>
    <w:qFormat/>
    <w:rsid w:val="001E1B94"/>
    <w:rPr>
      <w:rFonts w:eastAsiaTheme="minorEastAsia"/>
      <w:lang w:eastAsia="ru-RU"/>
    </w:rPr>
  </w:style>
  <w:style w:type="paragraph" w:styleId="3">
    <w:name w:val="Body Text 3"/>
    <w:basedOn w:val="a"/>
    <w:link w:val="30"/>
    <w:uiPriority w:val="99"/>
    <w:unhideWhenUsed/>
    <w:rsid w:val="001E1B94"/>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rsid w:val="001E1B94"/>
    <w:rPr>
      <w:rFonts w:ascii="Times New Roman" w:eastAsia="Times New Roman" w:hAnsi="Times New Roman" w:cs="Times New Roman"/>
      <w:sz w:val="16"/>
      <w:szCs w:val="16"/>
      <w:lang w:eastAsia="ru-RU"/>
    </w:rPr>
  </w:style>
  <w:style w:type="paragraph" w:styleId="ac">
    <w:name w:val="Subtitle"/>
    <w:basedOn w:val="a"/>
    <w:link w:val="ad"/>
    <w:uiPriority w:val="11"/>
    <w:qFormat/>
    <w:rsid w:val="001E1B94"/>
    <w:pPr>
      <w:spacing w:after="0" w:line="240" w:lineRule="auto"/>
      <w:jc w:val="center"/>
    </w:pPr>
    <w:rPr>
      <w:rFonts w:ascii="Times New Roman" w:eastAsia="Times New Roman" w:hAnsi="Times New Roman" w:cs="Times New Roman"/>
      <w:b/>
      <w:sz w:val="24"/>
      <w:szCs w:val="20"/>
      <w:lang w:eastAsia="ru-RU"/>
    </w:rPr>
  </w:style>
  <w:style w:type="character" w:customStyle="1" w:styleId="ad">
    <w:name w:val="Подзаголовок Знак"/>
    <w:basedOn w:val="a0"/>
    <w:link w:val="ac"/>
    <w:uiPriority w:val="11"/>
    <w:rsid w:val="001E1B94"/>
    <w:rPr>
      <w:rFonts w:ascii="Times New Roman" w:eastAsia="Times New Roman" w:hAnsi="Times New Roman" w:cs="Times New Roman"/>
      <w:b/>
      <w:sz w:val="24"/>
      <w:szCs w:val="20"/>
      <w:lang w:eastAsia="ru-RU"/>
    </w:rPr>
  </w:style>
  <w:style w:type="character" w:styleId="ae">
    <w:name w:val="Strong"/>
    <w:basedOn w:val="a0"/>
    <w:uiPriority w:val="22"/>
    <w:qFormat/>
    <w:rsid w:val="00846C66"/>
    <w:rPr>
      <w:b/>
      <w:bCs/>
    </w:rPr>
  </w:style>
  <w:style w:type="character" w:styleId="af">
    <w:name w:val="Emphasis"/>
    <w:basedOn w:val="a0"/>
    <w:uiPriority w:val="20"/>
    <w:qFormat/>
    <w:rsid w:val="00846C66"/>
    <w:rPr>
      <w:i/>
      <w:iCs/>
    </w:rPr>
  </w:style>
  <w:style w:type="character" w:styleId="af0">
    <w:name w:val="Unresolved Mention"/>
    <w:basedOn w:val="a0"/>
    <w:uiPriority w:val="99"/>
    <w:semiHidden/>
    <w:unhideWhenUsed/>
    <w:rsid w:val="003E5170"/>
    <w:rPr>
      <w:color w:val="605E5C"/>
      <w:shd w:val="clear" w:color="auto" w:fill="E1DFDD"/>
    </w:rPr>
  </w:style>
  <w:style w:type="character" w:customStyle="1" w:styleId="af1">
    <w:name w:val="Основной текст_"/>
    <w:link w:val="1"/>
    <w:locked/>
    <w:rsid w:val="00C55D81"/>
    <w:rPr>
      <w:sz w:val="21"/>
    </w:rPr>
  </w:style>
  <w:style w:type="paragraph" w:customStyle="1" w:styleId="1">
    <w:name w:val="Основной текст1"/>
    <w:basedOn w:val="a"/>
    <w:link w:val="af1"/>
    <w:rsid w:val="00C55D81"/>
    <w:pPr>
      <w:spacing w:after="0" w:line="259" w:lineRule="exact"/>
    </w:pPr>
    <w:rPr>
      <w:sz w:val="21"/>
    </w:rPr>
  </w:style>
  <w:style w:type="character" w:customStyle="1" w:styleId="2">
    <w:name w:val="Основной текст (2)_"/>
    <w:basedOn w:val="a0"/>
    <w:link w:val="20"/>
    <w:locked/>
    <w:rsid w:val="00C55D81"/>
    <w:rPr>
      <w:rFonts w:ascii="Times New Roman" w:eastAsia="Times New Roman" w:hAnsi="Times New Roman" w:cs="Times New Roman"/>
      <w:sz w:val="20"/>
      <w:szCs w:val="20"/>
    </w:rPr>
  </w:style>
  <w:style w:type="paragraph" w:customStyle="1" w:styleId="20">
    <w:name w:val="Основной текст (2)"/>
    <w:basedOn w:val="a"/>
    <w:link w:val="2"/>
    <w:rsid w:val="00C55D81"/>
    <w:pPr>
      <w:spacing w:after="0" w:line="259" w:lineRule="exact"/>
    </w:pPr>
    <w:rPr>
      <w:rFonts w:ascii="Times New Roman" w:eastAsia="Times New Roman" w:hAnsi="Times New Roman" w:cs="Times New Roman"/>
      <w:sz w:val="20"/>
      <w:szCs w:val="20"/>
    </w:rPr>
  </w:style>
  <w:style w:type="character" w:customStyle="1" w:styleId="af2">
    <w:name w:val="Подпись к таблице_"/>
    <w:basedOn w:val="a0"/>
    <w:link w:val="af3"/>
    <w:rsid w:val="00C55D81"/>
    <w:rPr>
      <w:sz w:val="23"/>
      <w:szCs w:val="23"/>
      <w:shd w:val="clear" w:color="auto" w:fill="FFFFFF"/>
    </w:rPr>
  </w:style>
  <w:style w:type="paragraph" w:customStyle="1" w:styleId="af3">
    <w:name w:val="Подпись к таблице"/>
    <w:basedOn w:val="a"/>
    <w:link w:val="af2"/>
    <w:rsid w:val="00C55D81"/>
    <w:pPr>
      <w:shd w:val="clear" w:color="auto" w:fill="FFFFFF"/>
      <w:spacing w:after="0" w:line="0" w:lineRule="atLeast"/>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75611">
      <w:bodyDiv w:val="1"/>
      <w:marLeft w:val="0"/>
      <w:marRight w:val="0"/>
      <w:marTop w:val="0"/>
      <w:marBottom w:val="0"/>
      <w:divBdr>
        <w:top w:val="none" w:sz="0" w:space="0" w:color="auto"/>
        <w:left w:val="none" w:sz="0" w:space="0" w:color="auto"/>
        <w:bottom w:val="none" w:sz="0" w:space="0" w:color="auto"/>
        <w:right w:val="none" w:sz="0" w:space="0" w:color="auto"/>
      </w:divBdr>
    </w:div>
    <w:div w:id="162625248">
      <w:bodyDiv w:val="1"/>
      <w:marLeft w:val="0"/>
      <w:marRight w:val="0"/>
      <w:marTop w:val="0"/>
      <w:marBottom w:val="0"/>
      <w:divBdr>
        <w:top w:val="none" w:sz="0" w:space="0" w:color="auto"/>
        <w:left w:val="none" w:sz="0" w:space="0" w:color="auto"/>
        <w:bottom w:val="none" w:sz="0" w:space="0" w:color="auto"/>
        <w:right w:val="none" w:sz="0" w:space="0" w:color="auto"/>
      </w:divBdr>
    </w:div>
    <w:div w:id="15423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34071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studentlibrary.ru/book/ISBN978597048624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522490" TargetMode="External"/><Relationship Id="rId5" Type="http://schemas.openxmlformats.org/officeDocument/2006/relationships/footnotes" Target="footnotes.xml"/><Relationship Id="rId10" Type="http://schemas.openxmlformats.org/officeDocument/2006/relationships/hyperlink" Target="https://www.studentlibrary.ru/book/ISBN9785970489710.html" TargetMode="External"/><Relationship Id="rId4" Type="http://schemas.openxmlformats.org/officeDocument/2006/relationships/webSettings" Target="webSettings.xml"/><Relationship Id="rId9" Type="http://schemas.openxmlformats.org/officeDocument/2006/relationships/hyperlink" Target="https://www.studentlibrary.ru/book/ISBN9785970497494.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513</TotalTime>
  <Pages>40</Pages>
  <Words>9775</Words>
  <Characters>55718</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103</cp:revision>
  <dcterms:created xsi:type="dcterms:W3CDTF">2026-09-03T09:06:00Z</dcterms:created>
  <dcterms:modified xsi:type="dcterms:W3CDTF">2026-09-14T07:56:00Z</dcterms:modified>
</cp:coreProperties>
</file>