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CA" w:rsidRPr="001C1FFF" w:rsidRDefault="00C24660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Оценочные материалы</w:t>
      </w:r>
      <w:r w:rsidR="001A21CA" w:rsidRPr="001C1FFF">
        <w:rPr>
          <w:rFonts w:ascii="Times New Roman" w:hAnsi="Times New Roman" w:cs="Times New Roman"/>
          <w:b/>
          <w:sz w:val="26"/>
          <w:szCs w:val="26"/>
        </w:rPr>
        <w:t xml:space="preserve"> для диагностического тестирования</w:t>
      </w:r>
    </w:p>
    <w:p w:rsidR="001A21CA" w:rsidRPr="001C1FFF" w:rsidRDefault="001A21CA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21CA" w:rsidRPr="001C1FFF" w:rsidRDefault="001A21CA" w:rsidP="001A2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FFF">
        <w:rPr>
          <w:rFonts w:ascii="Times New Roman" w:hAnsi="Times New Roman" w:cs="Times New Roman"/>
          <w:b/>
          <w:sz w:val="26"/>
          <w:szCs w:val="26"/>
        </w:rPr>
        <w:t>Тестовое задание для диагностического тестирования по дисциплине:</w:t>
      </w:r>
    </w:p>
    <w:p w:rsidR="001A21CA" w:rsidRPr="001C1FFF" w:rsidRDefault="001A21CA" w:rsidP="001A2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21CA" w:rsidRPr="001C1FFF" w:rsidRDefault="001A21CA" w:rsidP="001A21C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История России, 1</w:t>
      </w:r>
      <w:r w:rsidRPr="001C1FFF">
        <w:rPr>
          <w:rFonts w:ascii="Times New Roman" w:hAnsi="Times New Roman" w:cs="Times New Roman"/>
          <w:i/>
          <w:sz w:val="26"/>
          <w:szCs w:val="26"/>
        </w:rPr>
        <w:t xml:space="preserve"> семестр</w:t>
      </w:r>
    </w:p>
    <w:p w:rsidR="001A21CA" w:rsidRPr="001C1FFF" w:rsidRDefault="001A21CA" w:rsidP="001A2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6260"/>
      </w:tblGrid>
      <w:tr w:rsidR="009A2B3C" w:rsidRPr="001C1FFF" w:rsidTr="00950101">
        <w:trPr>
          <w:trHeight w:val="645"/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Код, специальность подготовки</w:t>
            </w:r>
          </w:p>
        </w:tc>
        <w:tc>
          <w:tcPr>
            <w:tcW w:w="6260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44.03.01 ПЕДАГОГИЧЕСКОЕ ОБРАЗОВАНИЕ</w:t>
            </w:r>
          </w:p>
        </w:tc>
      </w:tr>
      <w:tr w:rsidR="009A2B3C" w:rsidRPr="001C1FFF" w:rsidTr="00950101">
        <w:trPr>
          <w:trHeight w:val="645"/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Направленность (профиль)</w:t>
            </w:r>
          </w:p>
        </w:tc>
        <w:tc>
          <w:tcPr>
            <w:tcW w:w="6260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в области дизайна и цифровых технологий</w:t>
            </w:r>
          </w:p>
        </w:tc>
      </w:tr>
      <w:tr w:rsidR="009A2B3C" w:rsidRPr="001C1FFF" w:rsidTr="00950101">
        <w:trPr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Форма обучения</w:t>
            </w:r>
          </w:p>
        </w:tc>
        <w:tc>
          <w:tcPr>
            <w:tcW w:w="6260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</w:tr>
      <w:tr w:rsidR="009A2B3C" w:rsidRPr="001C1FFF" w:rsidTr="00950101">
        <w:trPr>
          <w:trHeight w:val="379"/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Кафедра-разработчик</w:t>
            </w:r>
          </w:p>
        </w:tc>
        <w:tc>
          <w:tcPr>
            <w:tcW w:w="6260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Истории России</w:t>
            </w:r>
          </w:p>
        </w:tc>
      </w:tr>
      <w:tr w:rsidR="009A2B3C" w:rsidRPr="001C1FFF" w:rsidTr="00950101">
        <w:trPr>
          <w:trHeight w:val="413"/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Выпускающая кафедра</w:t>
            </w:r>
          </w:p>
        </w:tc>
        <w:tc>
          <w:tcPr>
            <w:tcW w:w="6260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педагогики профессионального и дополнительного образования</w:t>
            </w:r>
          </w:p>
        </w:tc>
      </w:tr>
    </w:tbl>
    <w:p w:rsidR="001A21CA" w:rsidRPr="00A407F6" w:rsidRDefault="001A21CA" w:rsidP="001A21C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155" w:type="dxa"/>
        <w:tblInd w:w="-804" w:type="dxa"/>
        <w:tblLayout w:type="fixed"/>
        <w:tblLook w:val="04A0" w:firstRow="1" w:lastRow="0" w:firstColumn="1" w:lastColumn="0" w:noHBand="0" w:noVBand="1"/>
      </w:tblPr>
      <w:tblGrid>
        <w:gridCol w:w="817"/>
        <w:gridCol w:w="1796"/>
        <w:gridCol w:w="3006"/>
        <w:gridCol w:w="3118"/>
        <w:gridCol w:w="1418"/>
      </w:tblGrid>
      <w:tr w:rsidR="001A21CA" w:rsidRPr="00BD465B" w:rsidTr="00430E08">
        <w:tc>
          <w:tcPr>
            <w:tcW w:w="817" w:type="dxa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96" w:type="dxa"/>
            <w:shd w:val="clear" w:color="auto" w:fill="auto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</w:rPr>
            </w:pPr>
            <w:r w:rsidRPr="00BD465B">
              <w:rPr>
                <w:rFonts w:ascii="Times New Roman" w:hAnsi="Times New Roman" w:cs="Times New Roman"/>
                <w:b/>
                <w:bCs/>
              </w:rPr>
              <w:t xml:space="preserve">Проверяемая компетенция </w:t>
            </w:r>
          </w:p>
        </w:tc>
        <w:tc>
          <w:tcPr>
            <w:tcW w:w="3006" w:type="dxa"/>
            <w:shd w:val="clear" w:color="auto" w:fill="auto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</w:rPr>
            </w:pPr>
            <w:r w:rsidRPr="00BD465B">
              <w:rPr>
                <w:rFonts w:ascii="Times New Roman" w:hAnsi="Times New Roman" w:cs="Times New Roman"/>
                <w:b/>
                <w:bCs/>
              </w:rPr>
              <w:t xml:space="preserve">Задание </w:t>
            </w:r>
          </w:p>
        </w:tc>
        <w:tc>
          <w:tcPr>
            <w:tcW w:w="3118" w:type="dxa"/>
            <w:shd w:val="clear" w:color="auto" w:fill="auto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</w:rPr>
            </w:pPr>
            <w:r w:rsidRPr="00BD465B">
              <w:rPr>
                <w:rFonts w:ascii="Times New Roman" w:hAnsi="Times New Roman" w:cs="Times New Roman"/>
                <w:b/>
                <w:bCs/>
              </w:rPr>
              <w:t xml:space="preserve">Варианты ответов </w:t>
            </w:r>
          </w:p>
        </w:tc>
        <w:tc>
          <w:tcPr>
            <w:tcW w:w="1418" w:type="dxa"/>
            <w:shd w:val="clear" w:color="auto" w:fill="auto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</w:rPr>
            </w:pPr>
            <w:r w:rsidRPr="00BD465B">
              <w:rPr>
                <w:rFonts w:ascii="Times New Roman" w:hAnsi="Times New Roman" w:cs="Times New Roman"/>
                <w:b/>
                <w:bCs/>
              </w:rPr>
              <w:t xml:space="preserve">Тип сложности вопроса 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природно-географические и климатические условия на Восточно-Европейской равнине способствовали более медленному социально-политическому и экономическому развитию восточных славян, по сравнению с германскими племенами, в </w:t>
            </w:r>
            <w:proofErr w:type="spellStart"/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догосударственный</w:t>
            </w:r>
            <w:proofErr w:type="spellEnd"/>
            <w:r w:rsidRPr="00460AEB">
              <w:rPr>
                <w:rFonts w:ascii="Times New Roman" w:hAnsi="Times New Roman" w:cs="Times New Roman"/>
                <w:sz w:val="24"/>
                <w:szCs w:val="24"/>
              </w:rPr>
              <w:t xml:space="preserve"> период?</w:t>
            </w: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 xml:space="preserve">Первой концепцией в истории России, определявшей ее взаимоотношения с другими странами и народами, возникшей в начале XVI в., стала теория официальной народности </w:t>
            </w: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культура допетровской эпохи была 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преимущественной религиозной</w:t>
            </w: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 истории Российского государства существовало 3 царских династии: Рюриковичи, Романовы и Годуновы</w:t>
            </w: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Полуостров Крым стал частью Российской империи в результате Русско-турецкой войны 1768-1774 гг.</w:t>
            </w: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Выберите главную причину принятия Русью в 988 г. православного христианства из Византии:</w:t>
            </w: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1A21C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Стремление князя Владимира породниться с византийскими императорами;</w:t>
            </w:r>
          </w:p>
          <w:p w:rsidR="001A21CA" w:rsidRPr="00460AEB" w:rsidRDefault="001A21CA" w:rsidP="001A21C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Необходимость защиты от набегов кочевников;</w:t>
            </w:r>
          </w:p>
          <w:p w:rsidR="001A21CA" w:rsidRPr="00460AEB" w:rsidRDefault="001A21CA" w:rsidP="001A21C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Отсутствие у князя Владимира сведений о других вероучениях;</w:t>
            </w:r>
          </w:p>
          <w:p w:rsidR="001A21CA" w:rsidRPr="0090367B" w:rsidRDefault="001A21CA" w:rsidP="00430E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киевской дружины </w:t>
            </w:r>
            <w:r w:rsidR="00430E08">
              <w:rPr>
                <w:rFonts w:ascii="Times New Roman" w:hAnsi="Times New Roman" w:cs="Times New Roman"/>
                <w:sz w:val="24"/>
                <w:szCs w:val="24"/>
              </w:rPr>
              <w:t>к прекращению военных походов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Выберите единственное правильное утверждение, касающееся особенностей социально-экономического и культурного развития Руси в X-XII вв.: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1A21C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На Руси не было рабов;</w:t>
            </w:r>
          </w:p>
          <w:p w:rsidR="001A21CA" w:rsidRPr="00460AEB" w:rsidRDefault="001A21CA" w:rsidP="001A21C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Христианство быстро распространилось по всей территории страны уже в первой половине XI века;</w:t>
            </w:r>
          </w:p>
          <w:p w:rsidR="001A21CA" w:rsidRPr="00460AEB" w:rsidRDefault="001A21CA" w:rsidP="001A21C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Наибольшую группу населения на Руси в XI веке составляли свободные общинники – люди;</w:t>
            </w:r>
          </w:p>
          <w:p w:rsidR="001A21CA" w:rsidRPr="00460AEB" w:rsidRDefault="001A21CA" w:rsidP="001A21C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«Русская правда» Ярослава Мудрого запретила обычай кровной мести на Руси;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К числу причин распада древнерусского государства относились (убрать лишнее):</w:t>
            </w:r>
          </w:p>
          <w:p w:rsidR="001A21CA" w:rsidRPr="003C0AAF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Неправильный порядок престолонаследия – лестничная система;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Натуральный характер хозяйства на Руси;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Рост боярского землевладения;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Рост народного недовольства произволом ростовщиков;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К числу причин возвышения Москвы и превращения ее в столицу централизованного государства в конце XIII – XIV вв. относились (убрать лишнее):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Выгодное географическое положение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Правильный порядок престолонаследия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Переезд в Москву митрополита Русской православной церкви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Наличие в Москве сильной власти народного собрания – вече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Окончательное освобождение Руси от монгольского ига произошло в результате: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Невской битвы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Куликовской битвы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Стояния на реке Угре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 xml:space="preserve">Битвы на </w:t>
            </w:r>
            <w:proofErr w:type="spellStart"/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Воже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Одним из свидетельств усиления государственной власти в Московском государстве в годы правления Ивана III стало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князем нового титула:</w:t>
            </w:r>
          </w:p>
        </w:tc>
        <w:tc>
          <w:tcPr>
            <w:tcW w:w="3118" w:type="dxa"/>
            <w:shd w:val="clear" w:color="auto" w:fill="auto"/>
          </w:tcPr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Великий князь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Государь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Господин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0AEB">
              <w:rPr>
                <w:rFonts w:ascii="Times New Roman" w:hAnsi="Times New Roman" w:cs="Times New Roman"/>
                <w:sz w:val="24"/>
                <w:szCs w:val="24"/>
              </w:rPr>
              <w:t>Царь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Выберите событие, которое относится ко времени правления Ивана Грозного: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Введение в России патриаршества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Создание новых учреждений - приказов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Введение крепостного права в стране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Присоединение Украины к России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Протопоп Аввакум был лидером движения:</w:t>
            </w:r>
          </w:p>
          <w:p w:rsidR="001A21CA" w:rsidRPr="00C960F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Иосифлян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Нестяжателей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Безпоповцев</w:t>
            </w:r>
          </w:p>
          <w:p w:rsidR="001A21CA" w:rsidRPr="00C25FD5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Старообрядцев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Эти деяния Петра Великого принято считать подтверждением установления в России в XVIII в. абсолютной монархии (убрать лишнее):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Прекращение деятельности Боярской думы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Ликвидация патриаршества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Изменение Закона о престолонаследии</w:t>
            </w:r>
          </w:p>
          <w:p w:rsidR="001A21CA" w:rsidRPr="00C960F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Введение рекрутской повинности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После событий 1789 г. главным врагом России на внешнеполитической арене на несколько десятилетий стала: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Пруссия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</w:p>
          <w:p w:rsidR="001A21CA" w:rsidRPr="00C25FD5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Расположите в хронологической последовательности имена правителей древнерусского государства:</w:t>
            </w:r>
          </w:p>
          <w:p w:rsidR="001A21CA" w:rsidRPr="00FA7BF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1. Владимир Мономах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2. Игорь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3. Святослав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4. Ярослав Мудрый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Соотнесите события военной истории средневековой России и даты, когда они произошли:</w:t>
            </w:r>
          </w:p>
          <w:p w:rsidR="001A21CA" w:rsidRPr="00E6638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1) Битва на Калке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2) Ледовое побоище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3) Куликовская битва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4) Стояние на реке Угре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А) 1380 г.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Б) 1242 г.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В) 1480 г.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Г) 1223 г.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Впишите пропущенное слово:</w:t>
            </w:r>
          </w:p>
          <w:p w:rsidR="001A21CA" w:rsidRPr="00E6638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Система распределения должностей в Московском государстве в зависимости от знатности рода - ……………………., была окончательно отменена лишь в 1682 г.</w:t>
            </w:r>
          </w:p>
        </w:tc>
        <w:tc>
          <w:tcPr>
            <w:tcW w:w="3118" w:type="dxa"/>
            <w:shd w:val="clear" w:color="auto" w:fill="auto"/>
          </w:tcPr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Впишите пропущенное слово:</w:t>
            </w:r>
          </w:p>
          <w:p w:rsidR="001A21CA" w:rsidRPr="00E6638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 эпоху дворцовых переворотов в России, в условиях отсутствия общепризнанных наследников царского престола, ключевую роль в утверждении на троне новых императоров играла ………………, являвшаяся со временем Петра Великого привилегированной опорой абсолютной монархии, тесно связанной с дворянством.</w:t>
            </w:r>
          </w:p>
        </w:tc>
        <w:tc>
          <w:tcPr>
            <w:tcW w:w="3118" w:type="dxa"/>
            <w:shd w:val="clear" w:color="auto" w:fill="auto"/>
          </w:tcPr>
          <w:p w:rsidR="001A21CA" w:rsidRPr="00E6638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006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Соотнесите имя российского монарха XVIII в. и событие, связанное со временем его правления: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1) Анна Иоанновна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2) Елизавета Петровна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3) Петр II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4) Екатерина II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А) Отмена смертной казни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Б) Уничтожение кондиций</w:t>
            </w:r>
          </w:p>
          <w:p w:rsidR="001A21CA" w:rsidRPr="00E7789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В) Подавление Пугачевского бунта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89D">
              <w:rPr>
                <w:rFonts w:ascii="Times New Roman" w:hAnsi="Times New Roman" w:cs="Times New Roman"/>
                <w:sz w:val="24"/>
                <w:szCs w:val="24"/>
              </w:rPr>
              <w:t>Г) Освобождение дворян от обязательной службы</w:t>
            </w:r>
          </w:p>
        </w:tc>
        <w:tc>
          <w:tcPr>
            <w:tcW w:w="1418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E08" w:rsidRDefault="00430E08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B3C" w:rsidRDefault="009A2B3C">
      <w:p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br w:type="page"/>
      </w:r>
    </w:p>
    <w:p w:rsidR="001A21CA" w:rsidRPr="001C1FFF" w:rsidRDefault="00C24660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Оценочные материалы</w:t>
      </w:r>
      <w:r w:rsidR="001A21CA" w:rsidRPr="001C1FFF">
        <w:rPr>
          <w:rFonts w:ascii="Times New Roman" w:hAnsi="Times New Roman" w:cs="Times New Roman"/>
          <w:b/>
          <w:sz w:val="26"/>
          <w:szCs w:val="26"/>
        </w:rPr>
        <w:t xml:space="preserve"> для диагностического тестирования</w:t>
      </w:r>
    </w:p>
    <w:p w:rsidR="001A21CA" w:rsidRPr="001C1FFF" w:rsidRDefault="001A21CA" w:rsidP="001A21CA">
      <w:pPr>
        <w:tabs>
          <w:tab w:val="left" w:pos="48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21CA" w:rsidRPr="001C1FFF" w:rsidRDefault="001A21CA" w:rsidP="001A2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FFF">
        <w:rPr>
          <w:rFonts w:ascii="Times New Roman" w:hAnsi="Times New Roman" w:cs="Times New Roman"/>
          <w:b/>
          <w:sz w:val="26"/>
          <w:szCs w:val="26"/>
        </w:rPr>
        <w:t>Тестовое задание для диагностического тестирования по дисциплине:</w:t>
      </w:r>
    </w:p>
    <w:p w:rsidR="001A21CA" w:rsidRPr="001C1FFF" w:rsidRDefault="001A21CA" w:rsidP="001A2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21CA" w:rsidRPr="001C1FFF" w:rsidRDefault="001A21CA" w:rsidP="001A21C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История России, 2 </w:t>
      </w:r>
      <w:r w:rsidRPr="001C1FFF">
        <w:rPr>
          <w:rFonts w:ascii="Times New Roman" w:hAnsi="Times New Roman" w:cs="Times New Roman"/>
          <w:i/>
          <w:sz w:val="26"/>
          <w:szCs w:val="26"/>
        </w:rPr>
        <w:t>семестр</w:t>
      </w:r>
    </w:p>
    <w:p w:rsidR="001A21CA" w:rsidRPr="001C1FFF" w:rsidRDefault="001A21CA" w:rsidP="001A2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6544"/>
      </w:tblGrid>
      <w:tr w:rsidR="009A2B3C" w:rsidRPr="001C1FFF" w:rsidTr="00430E08">
        <w:trPr>
          <w:trHeight w:val="645"/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Код, специальность подготовки</w:t>
            </w:r>
          </w:p>
        </w:tc>
        <w:tc>
          <w:tcPr>
            <w:tcW w:w="6544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44.03.01 ПЕДАГОГИЧЕСКОЕ ОБРАЗОВАНИЕ</w:t>
            </w:r>
          </w:p>
        </w:tc>
      </w:tr>
      <w:tr w:rsidR="009A2B3C" w:rsidRPr="001C1FFF" w:rsidTr="00430E08">
        <w:trPr>
          <w:trHeight w:val="645"/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Направленность (профиль)</w:t>
            </w:r>
          </w:p>
        </w:tc>
        <w:tc>
          <w:tcPr>
            <w:tcW w:w="6544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в области дизайна и цифровых технологий</w:t>
            </w:r>
          </w:p>
        </w:tc>
      </w:tr>
      <w:tr w:rsidR="009A2B3C" w:rsidRPr="001C1FFF" w:rsidTr="00430E08">
        <w:trPr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Форма обучения</w:t>
            </w:r>
          </w:p>
        </w:tc>
        <w:tc>
          <w:tcPr>
            <w:tcW w:w="6544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</w:tr>
      <w:tr w:rsidR="009A2B3C" w:rsidRPr="001C1FFF" w:rsidTr="00430E08">
        <w:trPr>
          <w:trHeight w:val="645"/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Кафедра-разработчик</w:t>
            </w:r>
          </w:p>
        </w:tc>
        <w:tc>
          <w:tcPr>
            <w:tcW w:w="6544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Истории России</w:t>
            </w:r>
          </w:p>
        </w:tc>
      </w:tr>
      <w:tr w:rsidR="009A2B3C" w:rsidRPr="001C1FFF" w:rsidTr="00950101">
        <w:trPr>
          <w:trHeight w:val="431"/>
          <w:jc w:val="center"/>
        </w:trPr>
        <w:tc>
          <w:tcPr>
            <w:tcW w:w="3516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Выпускающая кафедра</w:t>
            </w:r>
          </w:p>
        </w:tc>
        <w:tc>
          <w:tcPr>
            <w:tcW w:w="6544" w:type="dxa"/>
            <w:shd w:val="clear" w:color="auto" w:fill="auto"/>
          </w:tcPr>
          <w:p w:rsidR="009A2B3C" w:rsidRPr="009A2B3C" w:rsidRDefault="009A2B3C" w:rsidP="00D10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B3C">
              <w:rPr>
                <w:rFonts w:ascii="Times New Roman" w:hAnsi="Times New Roman" w:cs="Times New Roman"/>
                <w:sz w:val="26"/>
                <w:szCs w:val="26"/>
              </w:rPr>
              <w:t>педагогики профессионального и дополнительного образования</w:t>
            </w:r>
          </w:p>
        </w:tc>
      </w:tr>
    </w:tbl>
    <w:p w:rsidR="001A21CA" w:rsidRPr="00A407F6" w:rsidRDefault="001A21CA" w:rsidP="001A21C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438" w:type="dxa"/>
        <w:tblInd w:w="-804" w:type="dxa"/>
        <w:tblLayout w:type="fixed"/>
        <w:tblLook w:val="04A0" w:firstRow="1" w:lastRow="0" w:firstColumn="1" w:lastColumn="0" w:noHBand="0" w:noVBand="1"/>
      </w:tblPr>
      <w:tblGrid>
        <w:gridCol w:w="817"/>
        <w:gridCol w:w="1796"/>
        <w:gridCol w:w="3856"/>
        <w:gridCol w:w="2410"/>
        <w:gridCol w:w="1559"/>
      </w:tblGrid>
      <w:tr w:rsidR="001A21CA" w:rsidRPr="00BD465B" w:rsidTr="00430E08">
        <w:tc>
          <w:tcPr>
            <w:tcW w:w="817" w:type="dxa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96" w:type="dxa"/>
            <w:shd w:val="clear" w:color="auto" w:fill="auto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</w:rPr>
            </w:pPr>
            <w:r w:rsidRPr="00BD465B">
              <w:rPr>
                <w:rFonts w:ascii="Times New Roman" w:hAnsi="Times New Roman" w:cs="Times New Roman"/>
                <w:b/>
                <w:bCs/>
              </w:rPr>
              <w:t xml:space="preserve">Проверяемая компетенция </w:t>
            </w:r>
          </w:p>
        </w:tc>
        <w:tc>
          <w:tcPr>
            <w:tcW w:w="3856" w:type="dxa"/>
            <w:shd w:val="clear" w:color="auto" w:fill="auto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</w:rPr>
            </w:pPr>
            <w:r w:rsidRPr="00BD465B">
              <w:rPr>
                <w:rFonts w:ascii="Times New Roman" w:hAnsi="Times New Roman" w:cs="Times New Roman"/>
                <w:b/>
                <w:bCs/>
              </w:rPr>
              <w:t xml:space="preserve">Задание </w:t>
            </w:r>
          </w:p>
        </w:tc>
        <w:tc>
          <w:tcPr>
            <w:tcW w:w="2410" w:type="dxa"/>
            <w:shd w:val="clear" w:color="auto" w:fill="auto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</w:rPr>
            </w:pPr>
            <w:r w:rsidRPr="00BD465B">
              <w:rPr>
                <w:rFonts w:ascii="Times New Roman" w:hAnsi="Times New Roman" w:cs="Times New Roman"/>
                <w:b/>
                <w:bCs/>
              </w:rPr>
              <w:t xml:space="preserve">Варианты ответов </w:t>
            </w:r>
          </w:p>
        </w:tc>
        <w:tc>
          <w:tcPr>
            <w:tcW w:w="1559" w:type="dxa"/>
            <w:shd w:val="clear" w:color="auto" w:fill="auto"/>
          </w:tcPr>
          <w:p w:rsidR="001A21CA" w:rsidRPr="00BD465B" w:rsidRDefault="001A21CA" w:rsidP="002A5628">
            <w:pPr>
              <w:pStyle w:val="Default"/>
              <w:rPr>
                <w:rFonts w:ascii="Times New Roman" w:hAnsi="Times New Roman" w:cs="Times New Roman"/>
              </w:rPr>
            </w:pPr>
            <w:r w:rsidRPr="00BD465B">
              <w:rPr>
                <w:rFonts w:ascii="Times New Roman" w:hAnsi="Times New Roman" w:cs="Times New Roman"/>
                <w:b/>
                <w:bCs/>
              </w:rPr>
              <w:t xml:space="preserve">Тип сложности вопроса 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Вплоть до конца 1881 г. многие российские крестьяне были вынуждены исполнять оброк или барщину в пользу помещика в соответствии с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временнообязанным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состоянием»</w:t>
            </w: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Захват власти большевиками в Петрограде в октябре 1917 г. не был признан в 1917-1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 гг. большинством стран мира</w:t>
            </w: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 xml:space="preserve">Верно 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 годы Гражданской войны в составе Красной Армии отсутствовали бывшие царские офицеры, поэтому борьба с белог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вардейцами продлилась так долго</w:t>
            </w: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 xml:space="preserve">Верно 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Операция советских войск по окружению немецкой армии под Сталинградом в ноябре 1942 г. получил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кодовое название «Барбаросса»</w:t>
            </w: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 xml:space="preserve">Верно 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Холодная война между странами социалистического лагеря и капиталистическим Западом получила такое название, потому что одним из основных спорных вопросов был вопрос о разграничении сфер влияния в Севе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рном Ледовитом океане и Арктике</w:t>
            </w: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 xml:space="preserve">Верно 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К числу характерных черт пореформенного развития России во 2 пол. XIX в. относились (убрать лишнее):</w:t>
            </w:r>
          </w:p>
          <w:p w:rsidR="001A21CA" w:rsidRPr="00460AE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Быстрое развитие промышленности и транспорта страны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Нарастание проблемы крестьянского малоземелья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Распространение социалистических идей и течений в обществе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Окончательная ликвидация привилегированного положения дворянства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Главными причинами заключения русско-французской военной конвенции 1894 г. были (убрать лишнее):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Возникновение Тройственного союза в Европе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Таможенные войны между Россией и Германией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Строительство Великобританией Суэцкого канала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Приход к власти в Болгарии прогерманского правительства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Это событие было одним из главных итогов Первой русской революции:</w:t>
            </w:r>
          </w:p>
          <w:p w:rsidR="001A21CA" w:rsidRPr="003C0AAF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Создание Государственной Думы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Ликвидация Государственного Совета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Созыв Учредительного собрания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Отречение Николая Второго от престола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Выберите единственно верное утверждение, касающееся участия России в Первой мировой войне: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1. С первых дней войны в Государственной Думе депутаты отказались голосовать за военные кредиты правительству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2. Наибольших военных успехов Россия достигла на фронте в 1915 г.</w:t>
            </w:r>
          </w:p>
          <w:p w:rsidR="001A21CA" w:rsidRPr="00286EA1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3. В данный период усилилось влияние в придворных кругах Г.Е. Распутина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1">
              <w:rPr>
                <w:rFonts w:ascii="Times New Roman" w:hAnsi="Times New Roman" w:cs="Times New Roman"/>
                <w:sz w:val="24"/>
                <w:szCs w:val="24"/>
              </w:rPr>
              <w:t>4. В годы войны в России прекратилось всякое железнодорожное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Укажите термин, который появился в СССР в годы НЭПа: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Червонец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Отруб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Продразверстка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Стахановец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Результатами сталинской модернизации в СССР в конце 1920-х – 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0-е годы стало (убрать лишнее):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1-е место в Европе по объему промышленного производства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 страны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Ликвидация безработицы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Увеличение иностранных инвестиций в экономике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не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верное утверждение, касающееся причин поражения Красной Армии в начальный период Великой Отечественной войны: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1A21CA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Ошибки советского командования, приведшие к неоправданным потерям и окружению советских войск в 1941-1942 гг.</w:t>
            </w:r>
          </w:p>
          <w:p w:rsidR="001A21CA" w:rsidRPr="009743FC" w:rsidRDefault="001A21CA" w:rsidP="001A21CA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Отсутствие в СССР в начальный период войны современной техники</w:t>
            </w:r>
          </w:p>
          <w:p w:rsidR="001A21CA" w:rsidRPr="009743FC" w:rsidRDefault="001A21CA" w:rsidP="001A21CA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Массовые репрессии в армии в 1937-1938 гг., приведшие к появлению во главе войск неопытных и нерешительных командиров</w:t>
            </w:r>
          </w:p>
          <w:p w:rsidR="001A21CA" w:rsidRPr="009743FC" w:rsidRDefault="001A21CA" w:rsidP="001A21CA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Отличная боевая и тактическая подготовка к войне Германии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C960F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В конце жизни И.В. Сталина эта страна социалистического блока стала добиваться независимой от 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и внешней политики</w:t>
            </w: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Румыния</w:t>
            </w:r>
          </w:p>
          <w:p w:rsidR="001A21CA" w:rsidRPr="00C25FD5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Югославия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225FD9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Это событие произошло в СССР в годы «оттепели»: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Восстановление в стране патриаршества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Создание новой Конституции СССР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Полет Ю.В. Гагарина в космос</w:t>
            </w:r>
          </w:p>
          <w:p w:rsidR="001A21CA" w:rsidRPr="00C960FD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Ввод советских войск в Чехословакию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Выберите единственно неверное утверждение, касающееся проявлений нарастания кризиса 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социализма в СССР в сер. 1960-х – первой пол. 1980-х гг. относится: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 xml:space="preserve">Замедление темпов экономического развития, медленное внедрение 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 научно-технической революции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Низкая производительность труда в промышленности и сельском хозяйстве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Рост коррупции и теневой экономики в стране</w:t>
            </w:r>
          </w:p>
          <w:p w:rsidR="001A21CA" w:rsidRPr="00C25FD5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Отказ СССР от поддержки социалистического движения в других странах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tabs>
                <w:tab w:val="left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FA7BF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Расположите в хронологической последовательности периоды правления лидеров советского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1. Ю.В. Андропов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2. Л.И. Брежнев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3. М.С. Горбачев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4. К.У. Черненко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Соотнесите события общественно-политической истории СССР и даты, когда они произошли:</w:t>
            </w:r>
          </w:p>
          <w:p w:rsidR="001A21CA" w:rsidRPr="00E6638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1) Образование СССР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2) Высылка Л.Д. Троцкого из страны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3) Убийство С.М. Кирова</w:t>
            </w:r>
          </w:p>
          <w:p w:rsidR="001A21CA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4) Переименование ВКП(б) в КПСС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А) 1929 г.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Б) 1934 г.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В) 1922 г.</w:t>
            </w:r>
          </w:p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Г) 1952 г.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Впишите пропущенное слово:</w:t>
            </w:r>
          </w:p>
          <w:p w:rsidR="001A21CA" w:rsidRPr="00E6638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Идеология, существовавшая в Российской империи в 1860-1910-х годах, предполагавшая сближение интеллигенции с простым народом, в поисках своих корней, своего места в государстве и мире – это ………..</w:t>
            </w:r>
          </w:p>
        </w:tc>
        <w:tc>
          <w:tcPr>
            <w:tcW w:w="2410" w:type="dxa"/>
            <w:shd w:val="clear" w:color="auto" w:fill="auto"/>
          </w:tcPr>
          <w:p w:rsidR="001A21CA" w:rsidRPr="0090367B" w:rsidRDefault="001A21CA" w:rsidP="002A56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Впишите пропущенное слово:</w:t>
            </w:r>
          </w:p>
          <w:p w:rsidR="001A21CA" w:rsidRPr="00E6638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Правящая элита советского государства во второй половине XX в., формируемая путем назначения кандидатур, утвержденных партийными органами на ключевые посты системы управления страной – это ……….</w:t>
            </w:r>
          </w:p>
        </w:tc>
        <w:tc>
          <w:tcPr>
            <w:tcW w:w="2410" w:type="dxa"/>
            <w:shd w:val="clear" w:color="auto" w:fill="auto"/>
          </w:tcPr>
          <w:p w:rsidR="001A21CA" w:rsidRPr="00E66382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A21CA" w:rsidRPr="00BD465B" w:rsidTr="00430E08">
        <w:tc>
          <w:tcPr>
            <w:tcW w:w="817" w:type="dxa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96" w:type="dxa"/>
            <w:shd w:val="clear" w:color="auto" w:fill="auto"/>
          </w:tcPr>
          <w:p w:rsidR="001A21CA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</w:t>
            </w:r>
          </w:p>
          <w:p w:rsidR="00B432BD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УК-5.3</w:t>
            </w:r>
          </w:p>
          <w:p w:rsidR="00B432BD" w:rsidRPr="00EA6537" w:rsidRDefault="00B432BD" w:rsidP="00B4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УК-5.4</w:t>
            </w:r>
          </w:p>
        </w:tc>
        <w:tc>
          <w:tcPr>
            <w:tcW w:w="3856" w:type="dxa"/>
            <w:shd w:val="clear" w:color="auto" w:fill="auto"/>
          </w:tcPr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Соотнесите события из истории Советского Союза и людей, которые с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связаны:</w:t>
            </w:r>
          </w:p>
        </w:tc>
        <w:tc>
          <w:tcPr>
            <w:tcW w:w="2410" w:type="dxa"/>
            <w:shd w:val="clear" w:color="auto" w:fill="auto"/>
          </w:tcPr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1) Изобретение советской ядерной бомбы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2) Выход в свет романа «Архипелаг ГУЛАГ»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 xml:space="preserve">3) Создание текста гимна СССР 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4) Создание кинокартин «Бриллиантовая рука» и «Кавказская пленница»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А) Л.И. Гайдай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Б) С.В. Михалков</w:t>
            </w:r>
          </w:p>
          <w:p w:rsidR="001A21CA" w:rsidRPr="009743FC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В) И.В. Курчатов</w:t>
            </w:r>
          </w:p>
          <w:p w:rsidR="001A21CA" w:rsidRPr="00502527" w:rsidRDefault="001A21CA" w:rsidP="002A5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FC">
              <w:rPr>
                <w:rFonts w:ascii="Times New Roman" w:hAnsi="Times New Roman" w:cs="Times New Roman"/>
                <w:sz w:val="24"/>
                <w:szCs w:val="24"/>
              </w:rPr>
              <w:t>Г) А.И. Солженицын</w:t>
            </w:r>
          </w:p>
        </w:tc>
        <w:tc>
          <w:tcPr>
            <w:tcW w:w="1559" w:type="dxa"/>
            <w:shd w:val="clear" w:color="auto" w:fill="auto"/>
          </w:tcPr>
          <w:p w:rsidR="001A21CA" w:rsidRPr="00EA6537" w:rsidRDefault="001A21CA" w:rsidP="002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53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1A21CA" w:rsidRDefault="001A21CA" w:rsidP="001A21CA">
      <w:pPr>
        <w:rPr>
          <w:rFonts w:ascii="Times New Roman" w:hAnsi="Times New Roman" w:cs="Times New Roman"/>
          <w:sz w:val="24"/>
          <w:szCs w:val="24"/>
        </w:rPr>
      </w:pPr>
    </w:p>
    <w:p w:rsidR="00217DEA" w:rsidRDefault="006C4AE7"/>
    <w:sectPr w:rsidR="0021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80"/>
    <w:multiLevelType w:val="hybridMultilevel"/>
    <w:tmpl w:val="785CC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80016"/>
    <w:multiLevelType w:val="hybridMultilevel"/>
    <w:tmpl w:val="16504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20091"/>
    <w:multiLevelType w:val="hybridMultilevel"/>
    <w:tmpl w:val="C9B23A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F527B"/>
    <w:multiLevelType w:val="hybridMultilevel"/>
    <w:tmpl w:val="F1D87F9E"/>
    <w:lvl w:ilvl="0" w:tplc="74266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55259"/>
    <w:multiLevelType w:val="hybridMultilevel"/>
    <w:tmpl w:val="EF2853C4"/>
    <w:lvl w:ilvl="0" w:tplc="84FAD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31E49"/>
    <w:multiLevelType w:val="hybridMultilevel"/>
    <w:tmpl w:val="269ECADA"/>
    <w:lvl w:ilvl="0" w:tplc="74266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D9"/>
    <w:rsid w:val="000631E1"/>
    <w:rsid w:val="001A21CA"/>
    <w:rsid w:val="00213834"/>
    <w:rsid w:val="002C6DD9"/>
    <w:rsid w:val="00367BEB"/>
    <w:rsid w:val="003E48B2"/>
    <w:rsid w:val="00430E08"/>
    <w:rsid w:val="00490B02"/>
    <w:rsid w:val="004D6CBE"/>
    <w:rsid w:val="00533A77"/>
    <w:rsid w:val="005629A3"/>
    <w:rsid w:val="00631218"/>
    <w:rsid w:val="006C4AE7"/>
    <w:rsid w:val="0076161E"/>
    <w:rsid w:val="00833DBB"/>
    <w:rsid w:val="00950101"/>
    <w:rsid w:val="009A2B3C"/>
    <w:rsid w:val="00A65AC6"/>
    <w:rsid w:val="00B432BD"/>
    <w:rsid w:val="00BD02D9"/>
    <w:rsid w:val="00BD1291"/>
    <w:rsid w:val="00BF4E2A"/>
    <w:rsid w:val="00C24660"/>
    <w:rsid w:val="00CC7EB0"/>
    <w:rsid w:val="00D32F28"/>
    <w:rsid w:val="00E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5ACBE-2215-4A89-B993-6870E7D2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2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1A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Александровна</dc:creator>
  <cp:keywords/>
  <dc:description/>
  <cp:lastModifiedBy>Азиева Венера Асхабалиевна</cp:lastModifiedBy>
  <cp:revision>2</cp:revision>
  <dcterms:created xsi:type="dcterms:W3CDTF">2025-08-28T08:10:00Z</dcterms:created>
  <dcterms:modified xsi:type="dcterms:W3CDTF">2025-08-28T08:10:00Z</dcterms:modified>
</cp:coreProperties>
</file>